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33" w:rsidRDefault="00085B33" w:rsidP="00085B33">
      <w:pPr>
        <w:rPr>
          <w:rFonts w:ascii="Calibri" w:hAnsi="Calibri"/>
        </w:rPr>
      </w:pPr>
      <w:bookmarkStart w:id="0" w:name="_GoBack"/>
      <w:bookmarkEnd w:id="0"/>
    </w:p>
    <w:p w:rsidR="00017E35" w:rsidRDefault="00A23787" w:rsidP="00085B33">
      <w:pPr>
        <w:rPr>
          <w:rFonts w:ascii="Calibri" w:hAnsi="Calibri"/>
          <w:b/>
          <w:color w:val="595959"/>
        </w:rPr>
      </w:pPr>
      <w:r>
        <w:rPr>
          <w:rFonts w:ascii="Calibri" w:hAnsi="Calibri"/>
          <w:b/>
          <w:color w:val="595959"/>
        </w:rPr>
        <w:t>November 5, 2012</w:t>
      </w:r>
    </w:p>
    <w:p w:rsidR="00544F2A" w:rsidRPr="00963109" w:rsidRDefault="00544F2A" w:rsidP="00085B33">
      <w:pPr>
        <w:rPr>
          <w:rFonts w:ascii="Calibri" w:hAnsi="Calibri"/>
          <w:b/>
          <w:color w:val="595959"/>
        </w:rPr>
      </w:pPr>
    </w:p>
    <w:p w:rsidR="005B719E" w:rsidRPr="00A23787" w:rsidRDefault="005B719E" w:rsidP="005B719E">
      <w:pPr>
        <w:jc w:val="center"/>
        <w:rPr>
          <w:rFonts w:asciiTheme="minorHAnsi" w:hAnsiTheme="minorHAnsi" w:cstheme="minorHAnsi"/>
          <w:b/>
          <w:caps/>
          <w:sz w:val="32"/>
          <w:szCs w:val="32"/>
        </w:rPr>
      </w:pPr>
      <w:r w:rsidRPr="00A23787">
        <w:rPr>
          <w:rFonts w:asciiTheme="minorHAnsi" w:hAnsiTheme="minorHAnsi" w:cstheme="minorHAnsi"/>
          <w:b/>
          <w:caps/>
          <w:sz w:val="32"/>
          <w:szCs w:val="32"/>
        </w:rPr>
        <w:t xml:space="preserve">SCRA-led </w:t>
      </w:r>
      <w:r w:rsidRPr="00A23787">
        <w:rPr>
          <w:rFonts w:asciiTheme="minorHAnsi" w:hAnsiTheme="minorHAnsi" w:cstheme="minorHAnsi"/>
          <w:b/>
          <w:i/>
          <w:caps/>
          <w:sz w:val="32"/>
          <w:szCs w:val="32"/>
        </w:rPr>
        <w:t>PDES, Inc.</w:t>
      </w:r>
      <w:r w:rsidRPr="00A23787">
        <w:rPr>
          <w:rFonts w:asciiTheme="minorHAnsi" w:hAnsiTheme="minorHAnsi" w:cstheme="minorHAnsi"/>
          <w:b/>
          <w:caps/>
          <w:sz w:val="32"/>
          <w:szCs w:val="32"/>
        </w:rPr>
        <w:t xml:space="preserve"> Consortium Honors</w:t>
      </w:r>
      <w:r w:rsidRPr="00A23787">
        <w:rPr>
          <w:rFonts w:asciiTheme="minorHAnsi" w:hAnsiTheme="minorHAnsi" w:cstheme="minorHAnsi"/>
          <w:b/>
          <w:caps/>
          <w:sz w:val="32"/>
          <w:szCs w:val="32"/>
        </w:rPr>
        <w:br/>
        <w:t>Lockheed Martin Aeronautics’ Jeff Holmlund</w:t>
      </w:r>
    </w:p>
    <w:p w:rsidR="005B719E" w:rsidRDefault="005B719E" w:rsidP="005B719E">
      <w:pPr>
        <w:jc w:val="center"/>
        <w:rPr>
          <w:rFonts w:asciiTheme="minorHAnsi" w:hAnsiTheme="minorHAnsi" w:cstheme="minorHAnsi"/>
          <w:sz w:val="22"/>
          <w:szCs w:val="22"/>
        </w:rPr>
      </w:pPr>
    </w:p>
    <w:p w:rsidR="005B719E" w:rsidRDefault="005B719E" w:rsidP="005B719E">
      <w:pPr>
        <w:jc w:val="both"/>
        <w:rPr>
          <w:rFonts w:asciiTheme="minorHAnsi" w:hAnsiTheme="minorHAnsi" w:cstheme="minorHAnsi"/>
          <w:sz w:val="22"/>
          <w:szCs w:val="22"/>
        </w:rPr>
      </w:pPr>
      <w:r>
        <w:rPr>
          <w:rFonts w:asciiTheme="minorHAnsi" w:hAnsiTheme="minorHAnsi" w:cstheme="minorHAnsi"/>
          <w:b/>
          <w:bCs/>
          <w:sz w:val="22"/>
          <w:szCs w:val="22"/>
        </w:rPr>
        <w:t xml:space="preserve">CHARLESTON, SC – </w:t>
      </w:r>
      <w:r w:rsidR="00A23787">
        <w:rPr>
          <w:rFonts w:asciiTheme="minorHAnsi" w:hAnsiTheme="minorHAnsi" w:cstheme="minorHAnsi"/>
          <w:b/>
          <w:bCs/>
          <w:sz w:val="22"/>
          <w:szCs w:val="22"/>
        </w:rPr>
        <w:t>November 5</w:t>
      </w:r>
      <w:r>
        <w:rPr>
          <w:rFonts w:asciiTheme="minorHAnsi" w:hAnsiTheme="minorHAnsi" w:cstheme="minorHAnsi"/>
          <w:b/>
          <w:bCs/>
          <w:sz w:val="22"/>
          <w:szCs w:val="22"/>
        </w:rPr>
        <w:t>, 2012 –</w:t>
      </w:r>
      <w:r>
        <w:rPr>
          <w:rFonts w:asciiTheme="minorHAnsi" w:hAnsiTheme="minorHAnsi" w:cstheme="minorHAnsi"/>
          <w:color w:val="0000FF"/>
          <w:sz w:val="22"/>
          <w:szCs w:val="22"/>
        </w:rPr>
        <w:t xml:space="preserve"> </w:t>
      </w:r>
      <w:hyperlink r:id="rId8" w:history="1">
        <w:r>
          <w:rPr>
            <w:rStyle w:val="Hyperlink"/>
            <w:rFonts w:asciiTheme="minorHAnsi" w:hAnsiTheme="minorHAnsi" w:cstheme="minorHAnsi"/>
            <w:sz w:val="22"/>
            <w:szCs w:val="22"/>
          </w:rPr>
          <w:t>SCRA</w:t>
        </w:r>
      </w:hyperlink>
      <w:r>
        <w:rPr>
          <w:rFonts w:asciiTheme="minorHAnsi" w:hAnsiTheme="minorHAnsi" w:cstheme="minorHAnsi"/>
          <w:sz w:val="22"/>
          <w:szCs w:val="22"/>
        </w:rPr>
        <w:t xml:space="preserve"> </w:t>
      </w:r>
      <w:r w:rsidR="00A23787">
        <w:rPr>
          <w:rFonts w:asciiTheme="minorHAnsi" w:hAnsiTheme="minorHAnsi" w:cstheme="minorHAnsi"/>
          <w:sz w:val="22"/>
          <w:szCs w:val="22"/>
        </w:rPr>
        <w:t xml:space="preserve">today </w:t>
      </w:r>
      <w:r>
        <w:rPr>
          <w:rFonts w:asciiTheme="minorHAnsi" w:hAnsiTheme="minorHAnsi" w:cstheme="minorHAnsi"/>
          <w:sz w:val="22"/>
          <w:szCs w:val="22"/>
        </w:rPr>
        <w:t xml:space="preserve">announced that Jeff Holmlund was recently awarded the Brad Rigdon Technical Management Award for his outstanding support of its </w:t>
      </w:r>
      <w:r>
        <w:rPr>
          <w:rFonts w:asciiTheme="minorHAnsi" w:hAnsiTheme="minorHAnsi" w:cstheme="minorHAnsi"/>
          <w:i/>
          <w:sz w:val="22"/>
          <w:szCs w:val="22"/>
        </w:rPr>
        <w:t>PDES, Inc</w:t>
      </w:r>
      <w:r>
        <w:rPr>
          <w:rFonts w:asciiTheme="minorHAnsi" w:hAnsiTheme="minorHAnsi" w:cstheme="minorHAnsi"/>
          <w:sz w:val="22"/>
          <w:szCs w:val="22"/>
        </w:rPr>
        <w:t xml:space="preserve">. program.  Holmlund </w:t>
      </w:r>
      <w:r w:rsidRPr="006C29EC">
        <w:rPr>
          <w:rFonts w:asciiTheme="minorHAnsi" w:hAnsiTheme="minorHAnsi" w:cstheme="minorHAnsi"/>
          <w:sz w:val="22"/>
          <w:szCs w:val="22"/>
        </w:rPr>
        <w:t>is the Enterprise CAD/CAM Operations &amp; Support Lead at Lockheed</w:t>
      </w:r>
      <w:r>
        <w:rPr>
          <w:rFonts w:asciiTheme="minorHAnsi" w:hAnsiTheme="minorHAnsi" w:cstheme="minorHAnsi"/>
          <w:sz w:val="22"/>
          <w:szCs w:val="22"/>
        </w:rPr>
        <w:t xml:space="preserve"> Martin Aeronautics in Fort Worth, Texas.  He is a member of the </w:t>
      </w:r>
      <w:r>
        <w:rPr>
          <w:rFonts w:asciiTheme="minorHAnsi" w:hAnsiTheme="minorHAnsi" w:cstheme="minorHAnsi"/>
          <w:b/>
          <w:sz w:val="22"/>
          <w:szCs w:val="22"/>
        </w:rPr>
        <w:t>LO</w:t>
      </w:r>
      <w:r>
        <w:rPr>
          <w:rFonts w:asciiTheme="minorHAnsi" w:hAnsiTheme="minorHAnsi" w:cstheme="minorHAnsi"/>
          <w:sz w:val="22"/>
          <w:szCs w:val="22"/>
        </w:rPr>
        <w:t xml:space="preserve">ng </w:t>
      </w:r>
      <w:r>
        <w:rPr>
          <w:rFonts w:asciiTheme="minorHAnsi" w:hAnsiTheme="minorHAnsi" w:cstheme="minorHAnsi"/>
          <w:b/>
          <w:sz w:val="22"/>
          <w:szCs w:val="22"/>
        </w:rPr>
        <w:t>T</w:t>
      </w:r>
      <w:r>
        <w:rPr>
          <w:rFonts w:asciiTheme="minorHAnsi" w:hAnsiTheme="minorHAnsi" w:cstheme="minorHAnsi"/>
          <w:sz w:val="22"/>
          <w:szCs w:val="22"/>
        </w:rPr>
        <w:t xml:space="preserve">erm </w:t>
      </w:r>
      <w:r>
        <w:rPr>
          <w:rFonts w:asciiTheme="minorHAnsi" w:hAnsiTheme="minorHAnsi" w:cstheme="minorHAnsi"/>
          <w:b/>
          <w:sz w:val="22"/>
          <w:szCs w:val="22"/>
        </w:rPr>
        <w:t>A</w:t>
      </w:r>
      <w:r>
        <w:rPr>
          <w:rFonts w:asciiTheme="minorHAnsi" w:hAnsiTheme="minorHAnsi" w:cstheme="minorHAnsi"/>
          <w:sz w:val="22"/>
          <w:szCs w:val="22"/>
        </w:rPr>
        <w:t xml:space="preserve">rchiving and </w:t>
      </w:r>
      <w:r>
        <w:rPr>
          <w:rFonts w:asciiTheme="minorHAnsi" w:hAnsiTheme="minorHAnsi" w:cstheme="minorHAnsi"/>
          <w:b/>
          <w:sz w:val="22"/>
          <w:szCs w:val="22"/>
        </w:rPr>
        <w:t>R</w:t>
      </w:r>
      <w:r>
        <w:rPr>
          <w:rFonts w:asciiTheme="minorHAnsi" w:hAnsiTheme="minorHAnsi" w:cstheme="minorHAnsi"/>
          <w:sz w:val="22"/>
          <w:szCs w:val="22"/>
        </w:rPr>
        <w:t xml:space="preserve">etrieval (LOTAR) and the </w:t>
      </w:r>
      <w:r>
        <w:rPr>
          <w:rFonts w:asciiTheme="minorHAnsi" w:hAnsiTheme="minorHAnsi" w:cstheme="minorHAnsi"/>
          <w:b/>
          <w:sz w:val="22"/>
          <w:szCs w:val="22"/>
        </w:rPr>
        <w:t>C</w:t>
      </w:r>
      <w:r>
        <w:rPr>
          <w:rFonts w:asciiTheme="minorHAnsi" w:hAnsiTheme="minorHAnsi" w:cstheme="minorHAnsi"/>
          <w:sz w:val="22"/>
          <w:szCs w:val="22"/>
        </w:rPr>
        <w:t xml:space="preserve">ustomer </w:t>
      </w:r>
      <w:r>
        <w:rPr>
          <w:rFonts w:asciiTheme="minorHAnsi" w:hAnsiTheme="minorHAnsi" w:cstheme="minorHAnsi"/>
          <w:b/>
          <w:sz w:val="22"/>
          <w:szCs w:val="22"/>
        </w:rPr>
        <w:t>S</w:t>
      </w:r>
      <w:r>
        <w:rPr>
          <w:rFonts w:asciiTheme="minorHAnsi" w:hAnsiTheme="minorHAnsi" w:cstheme="minorHAnsi"/>
          <w:sz w:val="22"/>
          <w:szCs w:val="22"/>
        </w:rPr>
        <w:t xml:space="preserve">upplier </w:t>
      </w:r>
      <w:r>
        <w:rPr>
          <w:rFonts w:asciiTheme="minorHAnsi" w:hAnsiTheme="minorHAnsi" w:cstheme="minorHAnsi"/>
          <w:b/>
          <w:sz w:val="22"/>
          <w:szCs w:val="22"/>
        </w:rPr>
        <w:t>I</w:t>
      </w:r>
      <w:r>
        <w:rPr>
          <w:rFonts w:asciiTheme="minorHAnsi" w:hAnsiTheme="minorHAnsi" w:cstheme="minorHAnsi"/>
          <w:sz w:val="22"/>
          <w:szCs w:val="22"/>
        </w:rPr>
        <w:t xml:space="preserve">nteroperability (CSI) programs for </w:t>
      </w:r>
      <w:r w:rsidRPr="001B4369">
        <w:rPr>
          <w:rFonts w:asciiTheme="minorHAnsi" w:hAnsiTheme="minorHAnsi" w:cstheme="minorHAnsi"/>
          <w:i/>
          <w:sz w:val="22"/>
          <w:szCs w:val="22"/>
        </w:rPr>
        <w:t>PDES, Inc.</w:t>
      </w:r>
      <w:r>
        <w:rPr>
          <w:rFonts w:asciiTheme="minorHAnsi" w:hAnsiTheme="minorHAnsi" w:cstheme="minorHAnsi"/>
          <w:sz w:val="22"/>
          <w:szCs w:val="22"/>
        </w:rPr>
        <w:t xml:space="preserve">  </w:t>
      </w:r>
    </w:p>
    <w:p w:rsidR="005B719E" w:rsidRDefault="005B719E" w:rsidP="005B719E">
      <w:pPr>
        <w:jc w:val="both"/>
        <w:rPr>
          <w:rFonts w:asciiTheme="minorHAnsi" w:hAnsiTheme="minorHAnsi" w:cstheme="minorHAnsi"/>
          <w:sz w:val="22"/>
          <w:szCs w:val="22"/>
        </w:rPr>
      </w:pPr>
    </w:p>
    <w:p w:rsidR="005B719E" w:rsidRPr="00576534" w:rsidRDefault="005B719E" w:rsidP="005B719E">
      <w:pPr>
        <w:widowControl w:val="0"/>
        <w:tabs>
          <w:tab w:val="left" w:pos="-1440"/>
          <w:tab w:val="left" w:pos="-720"/>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heme="minorHAnsi" w:hAnsiTheme="minorHAnsi" w:cstheme="minorHAnsi"/>
          <w:sz w:val="22"/>
          <w:szCs w:val="22"/>
        </w:rPr>
      </w:pPr>
      <w:r>
        <w:rPr>
          <w:rFonts w:asciiTheme="minorHAnsi" w:hAnsiTheme="minorHAnsi" w:cstheme="minorHAnsi"/>
          <w:sz w:val="22"/>
          <w:szCs w:val="22"/>
        </w:rPr>
        <w:t>Holmlund was awarded the honor fo</w:t>
      </w:r>
      <w:r w:rsidRPr="00576534">
        <w:rPr>
          <w:rFonts w:asciiTheme="minorHAnsi" w:hAnsiTheme="minorHAnsi" w:cstheme="minorHAnsi"/>
          <w:sz w:val="22"/>
          <w:szCs w:val="22"/>
        </w:rPr>
        <w:t xml:space="preserve">r his active participation and oversight, subject matter expertise, working engineer perspective and </w:t>
      </w:r>
      <w:r>
        <w:rPr>
          <w:rFonts w:asciiTheme="minorHAnsi" w:hAnsiTheme="minorHAnsi" w:cstheme="minorHAnsi"/>
          <w:sz w:val="22"/>
          <w:szCs w:val="22"/>
        </w:rPr>
        <w:t>his</w:t>
      </w:r>
      <w:r w:rsidRPr="00576534">
        <w:rPr>
          <w:rFonts w:asciiTheme="minorHAnsi" w:hAnsiTheme="minorHAnsi" w:cstheme="minorHAnsi"/>
          <w:sz w:val="22"/>
          <w:szCs w:val="22"/>
        </w:rPr>
        <w:t xml:space="preserve"> ability to get others actively involved and engaged.  </w:t>
      </w:r>
      <w:r>
        <w:rPr>
          <w:rFonts w:asciiTheme="minorHAnsi" w:hAnsiTheme="minorHAnsi" w:cstheme="minorHAnsi"/>
          <w:sz w:val="22"/>
          <w:szCs w:val="22"/>
        </w:rPr>
        <w:t>Acting as</w:t>
      </w:r>
      <w:r w:rsidRPr="00576534">
        <w:rPr>
          <w:rFonts w:asciiTheme="minorHAnsi" w:hAnsiTheme="minorHAnsi" w:cstheme="minorHAnsi"/>
          <w:sz w:val="22"/>
          <w:szCs w:val="22"/>
        </w:rPr>
        <w:t xml:space="preserve"> </w:t>
      </w:r>
      <w:r>
        <w:rPr>
          <w:rFonts w:asciiTheme="minorHAnsi" w:hAnsiTheme="minorHAnsi" w:cstheme="minorHAnsi"/>
          <w:sz w:val="22"/>
          <w:szCs w:val="22"/>
        </w:rPr>
        <w:t>I</w:t>
      </w:r>
      <w:r w:rsidRPr="00576534">
        <w:rPr>
          <w:rFonts w:asciiTheme="minorHAnsi" w:hAnsiTheme="minorHAnsi" w:cstheme="minorHAnsi"/>
          <w:sz w:val="22"/>
          <w:szCs w:val="22"/>
        </w:rPr>
        <w:t xml:space="preserve">nterim </w:t>
      </w:r>
      <w:r>
        <w:rPr>
          <w:rFonts w:asciiTheme="minorHAnsi" w:hAnsiTheme="minorHAnsi" w:cstheme="minorHAnsi"/>
          <w:sz w:val="22"/>
          <w:szCs w:val="22"/>
        </w:rPr>
        <w:t>Program M</w:t>
      </w:r>
      <w:r w:rsidRPr="00576534">
        <w:rPr>
          <w:rFonts w:asciiTheme="minorHAnsi" w:hAnsiTheme="minorHAnsi" w:cstheme="minorHAnsi"/>
          <w:sz w:val="22"/>
          <w:szCs w:val="22"/>
        </w:rPr>
        <w:t xml:space="preserve">anager of LOTAR </w:t>
      </w:r>
      <w:r>
        <w:rPr>
          <w:rFonts w:asciiTheme="minorHAnsi" w:hAnsiTheme="minorHAnsi" w:cstheme="minorHAnsi"/>
          <w:sz w:val="22"/>
          <w:szCs w:val="22"/>
        </w:rPr>
        <w:t xml:space="preserve">demonstrates his dedication to the </w:t>
      </w:r>
      <w:r w:rsidRPr="00ED4596">
        <w:rPr>
          <w:rFonts w:asciiTheme="minorHAnsi" w:hAnsiTheme="minorHAnsi" w:cstheme="minorHAnsi"/>
          <w:i/>
          <w:sz w:val="22"/>
          <w:szCs w:val="22"/>
        </w:rPr>
        <w:t>PDES, Inc.</w:t>
      </w:r>
      <w:r>
        <w:rPr>
          <w:rFonts w:asciiTheme="minorHAnsi" w:hAnsiTheme="minorHAnsi" w:cstheme="minorHAnsi"/>
          <w:sz w:val="22"/>
          <w:szCs w:val="22"/>
        </w:rPr>
        <w:t xml:space="preserve"> program and its mission to accelerate the development and implementation of standards which enable integration, product lifecycle management and interoperability for its member companies. </w:t>
      </w:r>
    </w:p>
    <w:p w:rsidR="005B719E" w:rsidRDefault="005B719E" w:rsidP="005B719E">
      <w:pPr>
        <w:widowControl w:val="0"/>
        <w:tabs>
          <w:tab w:val="left" w:pos="-1440"/>
          <w:tab w:val="left" w:pos="-720"/>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heme="minorHAnsi" w:hAnsiTheme="minorHAnsi" w:cstheme="minorHAnsi"/>
          <w:sz w:val="22"/>
          <w:szCs w:val="22"/>
        </w:rPr>
      </w:pPr>
    </w:p>
    <w:p w:rsidR="005B719E" w:rsidRDefault="005B719E" w:rsidP="005B719E">
      <w:pPr>
        <w:widowControl w:val="0"/>
        <w:tabs>
          <w:tab w:val="left" w:pos="-1440"/>
          <w:tab w:val="left" w:pos="-720"/>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heme="minorHAnsi" w:hAnsiTheme="minorHAnsi" w:cstheme="minorHAnsi"/>
          <w:sz w:val="22"/>
          <w:szCs w:val="22"/>
        </w:rPr>
      </w:pPr>
      <w:r>
        <w:rPr>
          <w:rFonts w:asciiTheme="minorHAnsi" w:hAnsiTheme="minorHAnsi" w:cstheme="minorHAnsi"/>
          <w:sz w:val="22"/>
          <w:szCs w:val="22"/>
        </w:rPr>
        <w:t xml:space="preserve">“We congratulate Mr. Holmlund for this much deserved recognition,” said SCRA CEO Bill Mahoney. “SCRA has had the honor of leading the </w:t>
      </w:r>
      <w:r>
        <w:rPr>
          <w:rFonts w:asciiTheme="minorHAnsi" w:hAnsiTheme="minorHAnsi" w:cstheme="minorHAnsi"/>
          <w:i/>
          <w:sz w:val="22"/>
          <w:szCs w:val="22"/>
        </w:rPr>
        <w:t>PDES, Inc</w:t>
      </w:r>
      <w:r>
        <w:rPr>
          <w:rFonts w:asciiTheme="minorHAnsi" w:hAnsiTheme="minorHAnsi" w:cstheme="minorHAnsi"/>
          <w:sz w:val="22"/>
          <w:szCs w:val="22"/>
        </w:rPr>
        <w:t xml:space="preserve">. consortium for </w:t>
      </w:r>
      <w:r w:rsidR="00696C13">
        <w:rPr>
          <w:rFonts w:asciiTheme="minorHAnsi" w:hAnsiTheme="minorHAnsi" w:cstheme="minorHAnsi"/>
          <w:sz w:val="22"/>
          <w:szCs w:val="22"/>
        </w:rPr>
        <w:t>nearly</w:t>
      </w:r>
      <w:r>
        <w:rPr>
          <w:rFonts w:asciiTheme="minorHAnsi" w:hAnsiTheme="minorHAnsi" w:cstheme="minorHAnsi"/>
          <w:sz w:val="22"/>
          <w:szCs w:val="22"/>
        </w:rPr>
        <w:t xml:space="preserve"> 25 years. It is through the individual efforts and talents of this consort</w:t>
      </w:r>
      <w:r w:rsidR="00A23787">
        <w:rPr>
          <w:rFonts w:asciiTheme="minorHAnsi" w:hAnsiTheme="minorHAnsi" w:cstheme="minorHAnsi"/>
          <w:sz w:val="22"/>
          <w:szCs w:val="22"/>
        </w:rPr>
        <w:t>ium’s membership and leadership</w:t>
      </w:r>
      <w:r>
        <w:rPr>
          <w:rFonts w:asciiTheme="minorHAnsi" w:hAnsiTheme="minorHAnsi" w:cstheme="minorHAnsi"/>
          <w:sz w:val="22"/>
          <w:szCs w:val="22"/>
        </w:rPr>
        <w:t xml:space="preserve"> that international standards have improved interoperability and manufacturing efficiencies for clients and industries across the globe.” </w:t>
      </w:r>
    </w:p>
    <w:p w:rsidR="005B719E" w:rsidRPr="006C29EC" w:rsidRDefault="005B719E" w:rsidP="005B719E">
      <w:pPr>
        <w:widowControl w:val="0"/>
        <w:tabs>
          <w:tab w:val="left" w:pos="-1440"/>
          <w:tab w:val="left" w:pos="-720"/>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heme="minorHAnsi" w:hAnsiTheme="minorHAnsi" w:cstheme="minorHAnsi"/>
          <w:sz w:val="22"/>
          <w:szCs w:val="22"/>
        </w:rPr>
      </w:pPr>
    </w:p>
    <w:p w:rsidR="005B719E" w:rsidRPr="006C29EC" w:rsidRDefault="005B719E" w:rsidP="005B719E">
      <w:pPr>
        <w:jc w:val="both"/>
        <w:rPr>
          <w:rFonts w:asciiTheme="minorHAnsi" w:hAnsiTheme="minorHAnsi" w:cstheme="minorHAnsi"/>
          <w:sz w:val="22"/>
          <w:szCs w:val="22"/>
        </w:rPr>
      </w:pPr>
      <w:r w:rsidRPr="006C29EC">
        <w:rPr>
          <w:rFonts w:ascii="Calibri" w:hAnsi="Calibri" w:cs="Calibri"/>
          <w:sz w:val="23"/>
          <w:szCs w:val="23"/>
        </w:rPr>
        <w:t xml:space="preserve">“Jeff is one of the key contributors to the LOTAR project and his motivation, enthusiasm and positive attitude have set an example for the entire </w:t>
      </w:r>
      <w:r w:rsidRPr="006C29EC">
        <w:rPr>
          <w:rFonts w:ascii="Calibri" w:hAnsi="Calibri" w:cs="Calibri"/>
          <w:i/>
          <w:sz w:val="23"/>
          <w:szCs w:val="23"/>
        </w:rPr>
        <w:t>PDES, Inc</w:t>
      </w:r>
      <w:r w:rsidRPr="006C29EC">
        <w:rPr>
          <w:rFonts w:ascii="Calibri" w:hAnsi="Calibri" w:cs="Calibri"/>
          <w:sz w:val="23"/>
          <w:szCs w:val="23"/>
        </w:rPr>
        <w:t>. team</w:t>
      </w:r>
      <w:r>
        <w:rPr>
          <w:rFonts w:ascii="Calibri" w:hAnsi="Calibri" w:cs="Calibri"/>
          <w:sz w:val="23"/>
          <w:szCs w:val="23"/>
        </w:rPr>
        <w:t xml:space="preserve">,” said </w:t>
      </w:r>
      <w:r w:rsidRPr="006C29EC">
        <w:rPr>
          <w:rFonts w:ascii="Calibri" w:hAnsi="Calibri" w:cs="Calibri"/>
          <w:sz w:val="23"/>
          <w:szCs w:val="23"/>
        </w:rPr>
        <w:t xml:space="preserve">Dr. Michael R. Jahadi, President and Chairman of the </w:t>
      </w:r>
      <w:r w:rsidRPr="006C29EC">
        <w:rPr>
          <w:rFonts w:ascii="Calibri" w:hAnsi="Calibri" w:cs="Calibri"/>
          <w:i/>
          <w:sz w:val="23"/>
          <w:szCs w:val="23"/>
        </w:rPr>
        <w:t>PDES, Inc.</w:t>
      </w:r>
      <w:r w:rsidRPr="006C29EC">
        <w:rPr>
          <w:rFonts w:ascii="Calibri" w:hAnsi="Calibri" w:cs="Calibri"/>
          <w:sz w:val="23"/>
          <w:szCs w:val="23"/>
        </w:rPr>
        <w:t xml:space="preserve"> </w:t>
      </w:r>
      <w:r>
        <w:rPr>
          <w:rFonts w:ascii="Calibri" w:hAnsi="Calibri" w:cs="Calibri"/>
          <w:sz w:val="23"/>
          <w:szCs w:val="23"/>
        </w:rPr>
        <w:t>b</w:t>
      </w:r>
      <w:r w:rsidRPr="006C29EC">
        <w:rPr>
          <w:rFonts w:ascii="Calibri" w:hAnsi="Calibri" w:cs="Calibri"/>
          <w:sz w:val="23"/>
          <w:szCs w:val="23"/>
        </w:rPr>
        <w:t xml:space="preserve">oard. </w:t>
      </w:r>
      <w:r>
        <w:rPr>
          <w:rFonts w:ascii="Calibri" w:hAnsi="Calibri" w:cs="Calibri"/>
          <w:sz w:val="23"/>
          <w:szCs w:val="23"/>
        </w:rPr>
        <w:t>“</w:t>
      </w:r>
      <w:r w:rsidRPr="006C29EC">
        <w:rPr>
          <w:rFonts w:ascii="Calibri" w:hAnsi="Calibri" w:cs="Calibri"/>
          <w:sz w:val="23"/>
          <w:szCs w:val="23"/>
        </w:rPr>
        <w:t>In addition, he is the first to receive the honor for a second time”.</w:t>
      </w:r>
      <w:r w:rsidRPr="006C29EC">
        <w:rPr>
          <w:rFonts w:asciiTheme="minorHAnsi" w:hAnsiTheme="minorHAnsi" w:cstheme="minorHAnsi"/>
          <w:bCs/>
          <w:sz w:val="22"/>
          <w:szCs w:val="22"/>
        </w:rPr>
        <w:t xml:space="preserve"> </w:t>
      </w:r>
    </w:p>
    <w:p w:rsidR="005B719E" w:rsidRPr="006C29EC" w:rsidRDefault="005B719E" w:rsidP="005B719E">
      <w:pPr>
        <w:widowControl w:val="0"/>
        <w:tabs>
          <w:tab w:val="left" w:pos="-1440"/>
          <w:tab w:val="left" w:pos="-720"/>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heme="minorHAnsi" w:hAnsiTheme="minorHAnsi" w:cstheme="minorHAnsi"/>
          <w:sz w:val="22"/>
          <w:szCs w:val="22"/>
        </w:rPr>
      </w:pPr>
    </w:p>
    <w:p w:rsidR="005B719E" w:rsidRDefault="005B719E" w:rsidP="005B719E">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rsidRPr="006C29EC">
        <w:rPr>
          <w:rFonts w:asciiTheme="minorHAnsi" w:hAnsiTheme="minorHAnsi" w:cstheme="minorHAnsi"/>
          <w:sz w:val="22"/>
          <w:szCs w:val="22"/>
        </w:rPr>
        <w:t xml:space="preserve">The Brad Rigdon Technical Management Award was established in honor of Brad Rigdon, former President and Chairman of the </w:t>
      </w:r>
      <w:r w:rsidRPr="006C29EC">
        <w:rPr>
          <w:rFonts w:asciiTheme="minorHAnsi" w:hAnsiTheme="minorHAnsi" w:cstheme="minorHAnsi"/>
          <w:i/>
          <w:sz w:val="22"/>
          <w:szCs w:val="22"/>
        </w:rPr>
        <w:t>PDES</w:t>
      </w:r>
      <w:r>
        <w:rPr>
          <w:rFonts w:asciiTheme="minorHAnsi" w:hAnsiTheme="minorHAnsi" w:cstheme="minorHAnsi"/>
          <w:i/>
          <w:sz w:val="22"/>
          <w:szCs w:val="22"/>
        </w:rPr>
        <w:t>, Inc</w:t>
      </w:r>
      <w:r>
        <w:rPr>
          <w:rFonts w:asciiTheme="minorHAnsi" w:hAnsiTheme="minorHAnsi" w:cstheme="minorHAnsi"/>
          <w:sz w:val="22"/>
          <w:szCs w:val="22"/>
        </w:rPr>
        <w:t xml:space="preserve">. Executive Board.  Since 1996, the Annual Rigdon Award honors a </w:t>
      </w:r>
      <w:r>
        <w:rPr>
          <w:rFonts w:asciiTheme="minorHAnsi" w:hAnsiTheme="minorHAnsi" w:cstheme="minorHAnsi"/>
          <w:i/>
          <w:sz w:val="22"/>
          <w:szCs w:val="22"/>
        </w:rPr>
        <w:t>PDES, Inc</w:t>
      </w:r>
      <w:r>
        <w:rPr>
          <w:rFonts w:asciiTheme="minorHAnsi" w:hAnsiTheme="minorHAnsi" w:cstheme="minorHAnsi"/>
          <w:sz w:val="22"/>
          <w:szCs w:val="22"/>
        </w:rPr>
        <w:t xml:space="preserve">. technical team leader who has exhibited outstanding technical management or contributed significantly to a </w:t>
      </w:r>
      <w:r>
        <w:rPr>
          <w:rFonts w:asciiTheme="minorHAnsi" w:hAnsiTheme="minorHAnsi" w:cstheme="minorHAnsi"/>
          <w:i/>
          <w:sz w:val="22"/>
          <w:szCs w:val="22"/>
        </w:rPr>
        <w:t>PDES, Inc.</w:t>
      </w:r>
      <w:r>
        <w:rPr>
          <w:rFonts w:asciiTheme="minorHAnsi" w:hAnsiTheme="minorHAnsi" w:cstheme="minorHAnsi"/>
          <w:sz w:val="22"/>
          <w:szCs w:val="22"/>
        </w:rPr>
        <w:t xml:space="preserve"> project.</w:t>
      </w:r>
    </w:p>
    <w:p w:rsidR="00790867" w:rsidRDefault="00790867" w:rsidP="00D75F08">
      <w:pPr>
        <w:jc w:val="both"/>
        <w:rPr>
          <w:rFonts w:asciiTheme="minorHAnsi" w:hAnsiTheme="minorHAnsi" w:cstheme="minorHAnsi"/>
          <w:sz w:val="22"/>
          <w:szCs w:val="22"/>
        </w:rPr>
      </w:pPr>
    </w:p>
    <w:p w:rsidR="00790867" w:rsidRPr="00D75F08" w:rsidRDefault="00790867" w:rsidP="00790867">
      <w:pPr>
        <w:jc w:val="center"/>
        <w:rPr>
          <w:rFonts w:asciiTheme="minorHAnsi" w:hAnsiTheme="minorHAnsi" w:cstheme="minorHAnsi"/>
          <w:sz w:val="22"/>
          <w:szCs w:val="22"/>
        </w:rPr>
      </w:pPr>
      <w:r>
        <w:rPr>
          <w:rFonts w:asciiTheme="minorHAnsi" w:hAnsiTheme="minorHAnsi" w:cstheme="minorHAnsi"/>
          <w:sz w:val="22"/>
          <w:szCs w:val="22"/>
        </w:rPr>
        <w:t>###</w:t>
      </w:r>
    </w:p>
    <w:p w:rsidR="00D75F08" w:rsidRPr="00D75F08" w:rsidRDefault="00D75F08" w:rsidP="00D75F08">
      <w:pPr>
        <w:jc w:val="both"/>
        <w:rPr>
          <w:rFonts w:asciiTheme="minorHAnsi" w:hAnsiTheme="minorHAnsi" w:cstheme="minorHAnsi"/>
          <w:i/>
          <w:sz w:val="22"/>
          <w:szCs w:val="22"/>
        </w:rPr>
      </w:pPr>
    </w:p>
    <w:p w:rsidR="00D75F08" w:rsidRPr="00D75F08" w:rsidRDefault="00D75F08" w:rsidP="00D75F08">
      <w:pPr>
        <w:jc w:val="both"/>
        <w:rPr>
          <w:rFonts w:asciiTheme="minorHAnsi" w:hAnsiTheme="minorHAnsi" w:cstheme="minorHAnsi"/>
          <w:b/>
          <w:sz w:val="22"/>
          <w:szCs w:val="22"/>
        </w:rPr>
      </w:pPr>
      <w:r w:rsidRPr="00D75F08">
        <w:rPr>
          <w:rFonts w:asciiTheme="minorHAnsi" w:hAnsiTheme="minorHAnsi" w:cstheme="minorHAnsi"/>
          <w:b/>
          <w:sz w:val="22"/>
          <w:szCs w:val="22"/>
        </w:rPr>
        <w:t>About SCRA</w:t>
      </w:r>
    </w:p>
    <w:p w:rsidR="00D75F08" w:rsidRPr="00D75F08" w:rsidRDefault="00BE06A4" w:rsidP="00D75F08">
      <w:pPr>
        <w:jc w:val="both"/>
        <w:rPr>
          <w:rFonts w:asciiTheme="minorHAnsi" w:hAnsiTheme="minorHAnsi" w:cstheme="minorHAnsi"/>
          <w:sz w:val="22"/>
          <w:szCs w:val="22"/>
        </w:rPr>
      </w:pPr>
      <w:hyperlink r:id="rId9" w:history="1">
        <w:r w:rsidR="00D75F08" w:rsidRPr="00D75F08">
          <w:rPr>
            <w:rStyle w:val="Hyperlink"/>
            <w:rFonts w:asciiTheme="minorHAnsi" w:hAnsiTheme="minorHAnsi" w:cstheme="minorHAnsi"/>
            <w:sz w:val="22"/>
            <w:szCs w:val="22"/>
          </w:rPr>
          <w:t>www.scra.org</w:t>
        </w:r>
      </w:hyperlink>
    </w:p>
    <w:p w:rsidR="00D75F08" w:rsidRDefault="00D75F08" w:rsidP="00D75F08">
      <w:pPr>
        <w:jc w:val="both"/>
        <w:rPr>
          <w:rFonts w:asciiTheme="minorHAnsi" w:hAnsiTheme="minorHAnsi" w:cs="Calibri"/>
          <w:sz w:val="22"/>
          <w:szCs w:val="22"/>
        </w:rPr>
      </w:pPr>
      <w:r w:rsidRPr="00013FDD">
        <w:rPr>
          <w:rFonts w:asciiTheme="minorHAnsi" w:hAnsiTheme="minorHAnsi" w:cs="Calibri"/>
          <w:sz w:val="22"/>
          <w:szCs w:val="22"/>
        </w:rPr>
        <w:t xml:space="preserve">SCRA is an applied research </w:t>
      </w:r>
      <w:r>
        <w:rPr>
          <w:rFonts w:asciiTheme="minorHAnsi" w:hAnsiTheme="minorHAnsi" w:cs="Calibri"/>
          <w:sz w:val="22"/>
          <w:szCs w:val="22"/>
        </w:rPr>
        <w:t>corporation</w:t>
      </w:r>
      <w:r w:rsidRPr="00013FDD">
        <w:rPr>
          <w:rFonts w:asciiTheme="minorHAnsi" w:hAnsiTheme="minorHAnsi" w:cs="Calibri"/>
          <w:sz w:val="22"/>
          <w:szCs w:val="22"/>
        </w:rPr>
        <w:t xml:space="preserve"> with over </w:t>
      </w:r>
      <w:r w:rsidR="00A23787">
        <w:rPr>
          <w:rFonts w:asciiTheme="minorHAnsi" w:hAnsiTheme="minorHAnsi" w:cs="Calibri"/>
          <w:sz w:val="22"/>
          <w:szCs w:val="22"/>
        </w:rPr>
        <w:t>30</w:t>
      </w:r>
      <w:r w:rsidRPr="00013FDD">
        <w:rPr>
          <w:rFonts w:asciiTheme="minorHAnsi" w:hAnsiTheme="minorHAnsi" w:cs="Calibri"/>
          <w:sz w:val="22"/>
          <w:szCs w:val="22"/>
        </w:rPr>
        <w:t xml:space="preserve"> years of experience delivering technology solutions with high returns on investment to federal and corporate clients. </w:t>
      </w:r>
      <w:r>
        <w:rPr>
          <w:rFonts w:asciiTheme="minorHAnsi" w:hAnsiTheme="minorHAnsi" w:cs="Calibri"/>
          <w:sz w:val="22"/>
          <w:szCs w:val="22"/>
        </w:rPr>
        <w:t xml:space="preserve">To fulfill our mission, SCRA has three sectors: </w:t>
      </w:r>
      <w:r w:rsidRPr="00013FDD">
        <w:rPr>
          <w:rFonts w:asciiTheme="minorHAnsi" w:hAnsiTheme="minorHAnsi" w:cs="Calibri"/>
          <w:sz w:val="22"/>
          <w:szCs w:val="22"/>
        </w:rPr>
        <w:t xml:space="preserve">Our </w:t>
      </w:r>
      <w:r>
        <w:rPr>
          <w:rFonts w:asciiTheme="minorHAnsi" w:hAnsiTheme="minorHAnsi" w:cs="Calibri"/>
          <w:sz w:val="22"/>
          <w:szCs w:val="22"/>
        </w:rPr>
        <w:t>Technology Ventures sector</w:t>
      </w:r>
      <w:r w:rsidRPr="00013FDD">
        <w:rPr>
          <w:rFonts w:asciiTheme="minorHAnsi" w:hAnsiTheme="minorHAnsi" w:cs="Calibri"/>
          <w:sz w:val="22"/>
          <w:szCs w:val="22"/>
        </w:rPr>
        <w:t xml:space="preserve"> helps early-stage companies to commerciali</w:t>
      </w:r>
      <w:r>
        <w:rPr>
          <w:rFonts w:asciiTheme="minorHAnsi" w:hAnsiTheme="minorHAnsi" w:cs="Calibri"/>
          <w:sz w:val="22"/>
          <w:szCs w:val="22"/>
        </w:rPr>
        <w:t xml:space="preserve">ze innovations and create jobs, our </w:t>
      </w:r>
      <w:r w:rsidRPr="00013FDD">
        <w:rPr>
          <w:rFonts w:asciiTheme="minorHAnsi" w:hAnsiTheme="minorHAnsi" w:cs="Calibri"/>
          <w:sz w:val="22"/>
          <w:szCs w:val="22"/>
        </w:rPr>
        <w:t xml:space="preserve">Applied R&amp;D </w:t>
      </w:r>
      <w:r>
        <w:rPr>
          <w:rFonts w:asciiTheme="minorHAnsi" w:hAnsiTheme="minorHAnsi" w:cs="Calibri"/>
          <w:sz w:val="22"/>
          <w:szCs w:val="22"/>
        </w:rPr>
        <w:t>sector</w:t>
      </w:r>
      <w:r w:rsidRPr="00013FDD">
        <w:rPr>
          <w:rFonts w:asciiTheme="minorHAnsi" w:hAnsiTheme="minorHAnsi" w:cs="Calibri"/>
          <w:sz w:val="22"/>
          <w:szCs w:val="22"/>
        </w:rPr>
        <w:t xml:space="preserve"> manages over 100 national and international programs worth over $1.</w:t>
      </w:r>
      <w:r>
        <w:rPr>
          <w:rFonts w:asciiTheme="minorHAnsi" w:hAnsiTheme="minorHAnsi" w:cs="Calibri"/>
          <w:sz w:val="22"/>
          <w:szCs w:val="22"/>
        </w:rPr>
        <w:t xml:space="preserve">5 billion in contract value and our R&amp;D Facilities sector </w:t>
      </w:r>
      <w:r w:rsidRPr="00013FDD">
        <w:rPr>
          <w:rFonts w:asciiTheme="minorHAnsi" w:hAnsiTheme="minorHAnsi" w:cs="Calibri"/>
          <w:sz w:val="22"/>
          <w:szCs w:val="22"/>
        </w:rPr>
        <w:t xml:space="preserve">builds and manages research facilities that include wet labs, secure rooms for sensitive work and </w:t>
      </w:r>
      <w:r w:rsidR="00A23787" w:rsidRPr="00013FDD">
        <w:rPr>
          <w:rFonts w:asciiTheme="minorHAnsi" w:hAnsiTheme="minorHAnsi" w:cs="Calibri"/>
          <w:sz w:val="22"/>
          <w:szCs w:val="22"/>
        </w:rPr>
        <w:t>high-tech</w:t>
      </w:r>
      <w:r w:rsidR="00A23787">
        <w:rPr>
          <w:rFonts w:asciiTheme="minorHAnsi" w:hAnsiTheme="minorHAnsi" w:cs="Calibri"/>
          <w:sz w:val="22"/>
          <w:szCs w:val="22"/>
        </w:rPr>
        <w:t>,</w:t>
      </w:r>
      <w:r w:rsidR="00A23787" w:rsidRPr="00013FDD">
        <w:rPr>
          <w:rFonts w:asciiTheme="minorHAnsi" w:hAnsiTheme="minorHAnsi" w:cs="Calibri"/>
          <w:sz w:val="22"/>
          <w:szCs w:val="22"/>
        </w:rPr>
        <w:t xml:space="preserve"> </w:t>
      </w:r>
      <w:r w:rsidRPr="00013FDD">
        <w:rPr>
          <w:rFonts w:asciiTheme="minorHAnsi" w:hAnsiTheme="minorHAnsi" w:cs="Calibri"/>
          <w:sz w:val="22"/>
          <w:szCs w:val="22"/>
        </w:rPr>
        <w:t>advanced manufacturing shops.</w:t>
      </w:r>
      <w:r>
        <w:rPr>
          <w:rFonts w:asciiTheme="minorHAnsi" w:hAnsiTheme="minorHAnsi" w:cs="Calibri"/>
          <w:sz w:val="22"/>
          <w:szCs w:val="22"/>
        </w:rPr>
        <w:t xml:space="preserve"> Multiple economic </w:t>
      </w:r>
      <w:r w:rsidR="00E96910">
        <w:rPr>
          <w:rFonts w:asciiTheme="minorHAnsi" w:hAnsiTheme="minorHAnsi" w:cs="Calibri"/>
          <w:sz w:val="22"/>
          <w:szCs w:val="22"/>
        </w:rPr>
        <w:t>output</w:t>
      </w:r>
      <w:r>
        <w:rPr>
          <w:rFonts w:asciiTheme="minorHAnsi" w:hAnsiTheme="minorHAnsi" w:cs="Calibri"/>
          <w:sz w:val="22"/>
          <w:szCs w:val="22"/>
        </w:rPr>
        <w:t xml:space="preserve"> studies show SCRA’s cumulative impact on South Carolina’s economy to be </w:t>
      </w:r>
      <w:r>
        <w:rPr>
          <w:rFonts w:asciiTheme="minorHAnsi" w:hAnsiTheme="minorHAnsi" w:cs="Calibri"/>
          <w:sz w:val="22"/>
          <w:szCs w:val="22"/>
        </w:rPr>
        <w:lastRenderedPageBreak/>
        <w:t>over $14 billion</w:t>
      </w:r>
      <w:bookmarkStart w:id="1" w:name="skipnavigationlinksandbanner"/>
      <w:bookmarkEnd w:id="1"/>
      <w:r>
        <w:rPr>
          <w:rFonts w:asciiTheme="minorHAnsi" w:hAnsiTheme="minorHAnsi" w:cs="Calibri"/>
          <w:sz w:val="22"/>
          <w:szCs w:val="22"/>
        </w:rPr>
        <w:t>,</w:t>
      </w:r>
      <w:r w:rsidRPr="00DD3A8E">
        <w:rPr>
          <w:color w:val="1F497D"/>
        </w:rPr>
        <w:t xml:space="preserve"> </w:t>
      </w:r>
      <w:r>
        <w:rPr>
          <w:rFonts w:asciiTheme="minorHAnsi" w:hAnsiTheme="minorHAnsi" w:cs="Calibri"/>
          <w:sz w:val="22"/>
          <w:szCs w:val="22"/>
        </w:rPr>
        <w:t>and that the company has helped</w:t>
      </w:r>
      <w:r w:rsidRPr="00DD3A8E">
        <w:rPr>
          <w:rFonts w:asciiTheme="minorHAnsi" w:hAnsiTheme="minorHAnsi" w:cs="Calibri"/>
          <w:sz w:val="22"/>
          <w:szCs w:val="22"/>
        </w:rPr>
        <w:t xml:space="preserve"> create approximately 15,000 technology-related jobs in </w:t>
      </w:r>
      <w:r w:rsidR="00E96910">
        <w:rPr>
          <w:rFonts w:asciiTheme="minorHAnsi" w:hAnsiTheme="minorHAnsi" w:cs="Calibri"/>
          <w:sz w:val="22"/>
          <w:szCs w:val="22"/>
        </w:rPr>
        <w:t>SC</w:t>
      </w:r>
      <w:r w:rsidRPr="00DD3A8E">
        <w:rPr>
          <w:rFonts w:asciiTheme="minorHAnsi" w:hAnsiTheme="minorHAnsi" w:cs="Calibri"/>
          <w:sz w:val="22"/>
          <w:szCs w:val="22"/>
        </w:rPr>
        <w:t>, with wages averaging between $55,000 and $77,000.</w:t>
      </w:r>
    </w:p>
    <w:p w:rsidR="00D75F08" w:rsidRDefault="00D75F08" w:rsidP="00D75F08">
      <w:pPr>
        <w:jc w:val="both"/>
        <w:rPr>
          <w:rFonts w:asciiTheme="minorHAnsi" w:hAnsiTheme="minorHAnsi" w:cstheme="minorHAnsi"/>
          <w:b/>
          <w:i/>
          <w:sz w:val="22"/>
          <w:szCs w:val="22"/>
        </w:rPr>
      </w:pPr>
    </w:p>
    <w:p w:rsidR="00D75F08" w:rsidRPr="00D75F08" w:rsidRDefault="00D75F08" w:rsidP="00D75F08">
      <w:pPr>
        <w:jc w:val="both"/>
        <w:rPr>
          <w:rFonts w:asciiTheme="minorHAnsi" w:hAnsiTheme="minorHAnsi" w:cstheme="minorHAnsi"/>
          <w:b/>
          <w:i/>
          <w:sz w:val="22"/>
          <w:szCs w:val="22"/>
        </w:rPr>
      </w:pPr>
      <w:r w:rsidRPr="00D75F08">
        <w:rPr>
          <w:rFonts w:asciiTheme="minorHAnsi" w:hAnsiTheme="minorHAnsi" w:cstheme="minorHAnsi"/>
          <w:b/>
          <w:sz w:val="22"/>
          <w:szCs w:val="22"/>
        </w:rPr>
        <w:t xml:space="preserve">About </w:t>
      </w:r>
      <w:r w:rsidRPr="00D75F08">
        <w:rPr>
          <w:rFonts w:asciiTheme="minorHAnsi" w:hAnsiTheme="minorHAnsi" w:cstheme="minorHAnsi"/>
          <w:b/>
          <w:i/>
          <w:sz w:val="22"/>
          <w:szCs w:val="22"/>
        </w:rPr>
        <w:t>PDES, Inc.</w:t>
      </w:r>
    </w:p>
    <w:p w:rsidR="00D75F08" w:rsidRPr="00D75F08" w:rsidRDefault="00D75F08" w:rsidP="00D75F08">
      <w:pPr>
        <w:jc w:val="both"/>
        <w:rPr>
          <w:rFonts w:asciiTheme="minorHAnsi" w:hAnsiTheme="minorHAnsi" w:cstheme="minorHAnsi"/>
          <w:sz w:val="22"/>
          <w:szCs w:val="22"/>
        </w:rPr>
      </w:pPr>
      <w:r w:rsidRPr="00D75F08">
        <w:rPr>
          <w:rFonts w:asciiTheme="minorHAnsi" w:hAnsiTheme="minorHAnsi" w:cstheme="minorHAnsi"/>
          <w:i/>
          <w:sz w:val="22"/>
          <w:szCs w:val="22"/>
        </w:rPr>
        <w:t>PDES, Inc.</w:t>
      </w:r>
      <w:r w:rsidRPr="00D75F08">
        <w:rPr>
          <w:rFonts w:asciiTheme="minorHAnsi" w:hAnsiTheme="minorHAnsi" w:cstheme="minorHAnsi"/>
          <w:sz w:val="22"/>
          <w:szCs w:val="22"/>
        </w:rPr>
        <w:t xml:space="preserve"> is an international consortium</w:t>
      </w:r>
      <w:r>
        <w:rPr>
          <w:rFonts w:asciiTheme="minorHAnsi" w:hAnsiTheme="minorHAnsi" w:cstheme="minorHAnsi"/>
          <w:sz w:val="22"/>
          <w:szCs w:val="22"/>
        </w:rPr>
        <w:t>,</w:t>
      </w:r>
      <w:r w:rsidRPr="00D75F08">
        <w:rPr>
          <w:rFonts w:asciiTheme="minorHAnsi" w:hAnsiTheme="minorHAnsi" w:cstheme="minorHAnsi"/>
          <w:sz w:val="22"/>
          <w:szCs w:val="22"/>
        </w:rPr>
        <w:t xml:space="preserve"> </w:t>
      </w:r>
      <w:r>
        <w:rPr>
          <w:rFonts w:asciiTheme="minorHAnsi" w:hAnsiTheme="minorHAnsi" w:cstheme="minorHAnsi"/>
          <w:sz w:val="22"/>
          <w:szCs w:val="22"/>
        </w:rPr>
        <w:t xml:space="preserve">managed by SCRA Applied R&amp;D, </w:t>
      </w:r>
      <w:r w:rsidRPr="00D75F08">
        <w:rPr>
          <w:rFonts w:asciiTheme="minorHAnsi" w:hAnsiTheme="minorHAnsi" w:cstheme="minorHAnsi"/>
          <w:sz w:val="22"/>
          <w:szCs w:val="22"/>
        </w:rPr>
        <w:t xml:space="preserve">which promotes the digital enterprise through the development and implementation of model-based standards. The consortium is made up of members from </w:t>
      </w:r>
      <w:r w:rsidR="00E96910">
        <w:rPr>
          <w:rFonts w:asciiTheme="minorHAnsi" w:hAnsiTheme="minorHAnsi" w:cstheme="minorHAnsi"/>
          <w:sz w:val="22"/>
          <w:szCs w:val="22"/>
        </w:rPr>
        <w:t xml:space="preserve">global </w:t>
      </w:r>
      <w:r w:rsidRPr="00D75F08">
        <w:rPr>
          <w:rFonts w:asciiTheme="minorHAnsi" w:hAnsiTheme="minorHAnsi" w:cstheme="minorHAnsi"/>
          <w:sz w:val="22"/>
          <w:szCs w:val="22"/>
        </w:rPr>
        <w:t>industry, government and academia that commit resource hours to projects of interest to the member organization</w:t>
      </w:r>
      <w:r w:rsidR="00E96910">
        <w:rPr>
          <w:rFonts w:asciiTheme="minorHAnsi" w:hAnsiTheme="minorHAnsi" w:cstheme="minorHAnsi"/>
          <w:sz w:val="22"/>
          <w:szCs w:val="22"/>
        </w:rPr>
        <w:t>s</w:t>
      </w:r>
      <w:r w:rsidRPr="00D75F08">
        <w:rPr>
          <w:rFonts w:asciiTheme="minorHAnsi" w:hAnsiTheme="minorHAnsi" w:cstheme="minorHAnsi"/>
          <w:sz w:val="22"/>
          <w:szCs w:val="22"/>
        </w:rPr>
        <w:t xml:space="preserve">. Projects include Model Based Engineering, Model Based Manufacturing, Model Based Sustainment (via LOTAR), Data Exchange Testing, and Information Standards.  The members gain hands-on experience in using the standards and implementing them within their organization and also have access to product testing, standards experts, standards tools, and vendor products.  SCRA has served as the host contractor for </w:t>
      </w:r>
      <w:r w:rsidRPr="00D75F08">
        <w:rPr>
          <w:rFonts w:asciiTheme="minorHAnsi" w:hAnsiTheme="minorHAnsi" w:cstheme="minorHAnsi"/>
          <w:i/>
          <w:sz w:val="22"/>
          <w:szCs w:val="22"/>
        </w:rPr>
        <w:t>PDES, Inc.</w:t>
      </w:r>
      <w:r w:rsidRPr="00D75F08">
        <w:rPr>
          <w:rFonts w:asciiTheme="minorHAnsi" w:hAnsiTheme="minorHAnsi" w:cstheme="minorHAnsi"/>
          <w:sz w:val="22"/>
          <w:szCs w:val="22"/>
        </w:rPr>
        <w:t xml:space="preserve"> since its inception in 1988.</w:t>
      </w:r>
    </w:p>
    <w:p w:rsidR="009E4211" w:rsidRPr="00963109" w:rsidRDefault="009E4211" w:rsidP="00EB49AA">
      <w:pPr>
        <w:jc w:val="both"/>
        <w:rPr>
          <w:rFonts w:ascii="Arial" w:hAnsi="Arial" w:cs="Arial"/>
          <w:bCs/>
        </w:rPr>
      </w:pPr>
    </w:p>
    <w:p w:rsidR="001B7142" w:rsidRPr="00963109" w:rsidRDefault="001B7142" w:rsidP="00AB0053">
      <w:pPr>
        <w:jc w:val="both"/>
        <w:rPr>
          <w:rFonts w:asciiTheme="minorHAnsi" w:hAnsiTheme="minorHAnsi" w:cs="Calibri"/>
        </w:rPr>
      </w:pPr>
    </w:p>
    <w:sectPr w:rsidR="001B7142" w:rsidRPr="00963109" w:rsidSect="00D61334">
      <w:head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4A" w:rsidRDefault="009F724A">
      <w:r>
        <w:separator/>
      </w:r>
    </w:p>
  </w:endnote>
  <w:endnote w:type="continuationSeparator" w:id="0">
    <w:p w:rsidR="009F724A" w:rsidRDefault="009F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4A" w:rsidRDefault="009F724A">
      <w:r>
        <w:separator/>
      </w:r>
    </w:p>
  </w:footnote>
  <w:footnote w:type="continuationSeparator" w:id="0">
    <w:p w:rsidR="009F724A" w:rsidRDefault="009F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E8" w:rsidRPr="00281168" w:rsidRDefault="00CB4EE8" w:rsidP="00085B33">
    <w:pPr>
      <w:pStyle w:val="Header"/>
      <w:ind w:left="6750"/>
      <w:rPr>
        <w:rFonts w:ascii="Arial" w:hAnsi="Arial" w:cs="Arial"/>
        <w:b/>
        <w:sz w:val="20"/>
        <w:szCs w:val="20"/>
      </w:rPr>
    </w:pPr>
    <w:r>
      <w:rPr>
        <w:rFonts w:ascii="Arial" w:hAnsi="Arial" w:cs="Arial"/>
        <w:b/>
        <w:noProof/>
        <w:sz w:val="20"/>
        <w:szCs w:val="20"/>
      </w:rPr>
      <w:drawing>
        <wp:anchor distT="0" distB="0" distL="114300" distR="114300" simplePos="0" relativeHeight="251659264" behindDoc="0" locked="0" layoutInCell="1" allowOverlap="1" wp14:anchorId="020F0F5A" wp14:editId="16CCAC51">
          <wp:simplePos x="0" y="0"/>
          <wp:positionH relativeFrom="column">
            <wp:posOffset>-219075</wp:posOffset>
          </wp:positionH>
          <wp:positionV relativeFrom="paragraph">
            <wp:posOffset>-47625</wp:posOffset>
          </wp:positionV>
          <wp:extent cx="2314575" cy="819150"/>
          <wp:effectExtent l="19050" t="0" r="9525" b="0"/>
          <wp:wrapSquare wrapText="bothSides"/>
          <wp:docPr id="1" name="Picture 0" descr="SCRA-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withtagline.jpg"/>
                  <pic:cNvPicPr/>
                </pic:nvPicPr>
                <pic:blipFill>
                  <a:blip r:embed="rId1"/>
                  <a:stretch>
                    <a:fillRect/>
                  </a:stretch>
                </pic:blipFill>
                <pic:spPr>
                  <a:xfrm>
                    <a:off x="0" y="0"/>
                    <a:ext cx="2314575" cy="819150"/>
                  </a:xfrm>
                  <a:prstGeom prst="rect">
                    <a:avLst/>
                  </a:prstGeom>
                </pic:spPr>
              </pic:pic>
            </a:graphicData>
          </a:graphic>
        </wp:anchor>
      </w:drawing>
    </w:r>
    <w:r>
      <w:rPr>
        <w:rFonts w:ascii="Arial" w:hAnsi="Arial" w:cs="Arial"/>
        <w:b/>
        <w:noProof/>
        <w:sz w:val="20"/>
        <w:szCs w:val="20"/>
      </w:rPr>
      <w:t>Micki Howard</w:t>
    </w:r>
  </w:p>
  <w:p w:rsidR="00CB4EE8" w:rsidRPr="00281168" w:rsidRDefault="00CB4EE8" w:rsidP="00085B33">
    <w:pPr>
      <w:pStyle w:val="Header"/>
      <w:ind w:left="6750"/>
      <w:rPr>
        <w:rFonts w:ascii="Arial" w:hAnsi="Arial" w:cs="Arial"/>
        <w:color w:val="7F7F7F"/>
        <w:sz w:val="20"/>
        <w:szCs w:val="20"/>
      </w:rPr>
    </w:pPr>
    <w:r w:rsidRPr="00281168">
      <w:rPr>
        <w:rFonts w:ascii="Arial" w:hAnsi="Arial" w:cs="Arial"/>
        <w:color w:val="7F7F7F"/>
        <w:sz w:val="20"/>
        <w:szCs w:val="20"/>
      </w:rPr>
      <w:t>5300 International Boulevard</w:t>
    </w:r>
  </w:p>
  <w:p w:rsidR="00CB4EE8" w:rsidRPr="00281168" w:rsidRDefault="00CB4EE8" w:rsidP="00085B33">
    <w:pPr>
      <w:pStyle w:val="Header"/>
      <w:ind w:left="6750"/>
      <w:rPr>
        <w:rFonts w:ascii="Arial" w:hAnsi="Arial" w:cs="Arial"/>
        <w:color w:val="7F7F7F"/>
        <w:sz w:val="20"/>
        <w:szCs w:val="20"/>
      </w:rPr>
    </w:pPr>
    <w:r w:rsidRPr="00281168">
      <w:rPr>
        <w:rFonts w:ascii="Arial" w:hAnsi="Arial" w:cs="Arial"/>
        <w:color w:val="7F7F7F"/>
        <w:sz w:val="20"/>
        <w:szCs w:val="20"/>
      </w:rPr>
      <w:t>Charleston, SC 29418</w:t>
    </w:r>
  </w:p>
  <w:p w:rsidR="00CB4EE8" w:rsidRPr="00017E35" w:rsidRDefault="00CB4EE8" w:rsidP="00017E35">
    <w:pPr>
      <w:pStyle w:val="Header"/>
      <w:ind w:left="6750"/>
      <w:rPr>
        <w:rFonts w:ascii="Arial" w:hAnsi="Arial" w:cs="Arial"/>
        <w:color w:val="7F7F7F"/>
        <w:sz w:val="20"/>
        <w:szCs w:val="20"/>
      </w:rPr>
    </w:pPr>
    <w:r w:rsidRPr="00017E35">
      <w:rPr>
        <w:rFonts w:ascii="Arial" w:hAnsi="Arial" w:cs="Arial"/>
        <w:color w:val="7F7F7F"/>
        <w:sz w:val="20"/>
        <w:szCs w:val="20"/>
      </w:rPr>
      <w:t>843.760.3329 office</w:t>
    </w:r>
  </w:p>
  <w:p w:rsidR="00CB4EE8" w:rsidRDefault="00CB4EE8" w:rsidP="00017E35">
    <w:pPr>
      <w:pStyle w:val="Header"/>
      <w:ind w:left="6750"/>
      <w:rPr>
        <w:rFonts w:ascii="Arial" w:hAnsi="Arial" w:cs="Arial"/>
        <w:color w:val="7F7F7F"/>
        <w:sz w:val="20"/>
        <w:szCs w:val="20"/>
      </w:rPr>
    </w:pPr>
    <w:r w:rsidRPr="00017E35">
      <w:rPr>
        <w:rFonts w:ascii="Arial" w:hAnsi="Arial" w:cs="Arial"/>
        <w:color w:val="7F7F7F"/>
        <w:sz w:val="20"/>
        <w:szCs w:val="20"/>
      </w:rPr>
      <w:t>843.697.9226 mobile</w:t>
    </w:r>
  </w:p>
  <w:p w:rsidR="00CB4EE8" w:rsidRPr="00017E35" w:rsidRDefault="00CB4EE8" w:rsidP="00017E35">
    <w:pPr>
      <w:pStyle w:val="Header"/>
      <w:ind w:left="6750"/>
      <w:rPr>
        <w:rFonts w:ascii="Arial" w:hAnsi="Arial" w:cs="Arial"/>
        <w:color w:val="7F7F7F"/>
        <w:sz w:val="20"/>
        <w:szCs w:val="20"/>
      </w:rPr>
    </w:pPr>
    <w:r>
      <w:rPr>
        <w:noProof/>
      </w:rPr>
      <mc:AlternateContent>
        <mc:Choice Requires="wps">
          <w:drawing>
            <wp:anchor distT="0" distB="0" distL="114300" distR="114300" simplePos="0" relativeHeight="251658240" behindDoc="0" locked="0" layoutInCell="1" allowOverlap="1" wp14:anchorId="44FB50E1" wp14:editId="785AB415">
              <wp:simplePos x="0" y="0"/>
              <wp:positionH relativeFrom="column">
                <wp:posOffset>-647065</wp:posOffset>
              </wp:positionH>
              <wp:positionV relativeFrom="paragraph">
                <wp:posOffset>222250</wp:posOffset>
              </wp:positionV>
              <wp:extent cx="7191375" cy="635"/>
              <wp:effectExtent l="0" t="19050" r="9525"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1375" cy="635"/>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0" o:spid="_x0000_s1026" type="#_x0000_t32" style="position:absolute;margin-left:-50.9pt;margin-top:17.5pt;width:56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PQ1yICAAA/BAAADgAAAGRycy9lMm9Eb2MueG1srFPbjtsgEH2v1H9AvCe2c48VZ7Vykr5s20i7&#10;/QAC2EbFgIDEiar+ewfiRJv2paoqS3hgZs6cua2ezq1EJ26d0KrA2TDFiCuqmVB1gb+97QYLjJwn&#10;ihGpFS/whTv8tP74YdWZnI90oyXjFgGIcnlnCtx4b/IkcbThLXFDbbgCZaVtSzxcbZ0wSzpAb2Uy&#10;StNZ0mnLjNWUOwevm6sSryN+VXHqv1aV4x7JAgM3H08bz0M4k/WK5LUlphG0p0H+gUVLhIKgd6gN&#10;8QQdrfgDqhXUaqcrP6S6TXRVCcpjDpBNlv6WzWtDDI+5QHGcuZfJ/T9Y+uW0t0iwAo8wUqSFFj0f&#10;vY6R0SjWpzMuB7NS7W3IkJ7Vq3nR9LtDSpcNUTWP1m8XA85ZqGjy4BIuzkCUQ/dZM7AhECAW61zZ&#10;NkBCGdA59uRy7wk/e0ThcZ4ts/F8ihEF3Ww8jfgkv7ka6/wnrlsUhAI7b4moG19qpaD32mYxEDm9&#10;OB+IkfzmEOIqvRNSxhGQCnUFHi+yNI0eTkvBgjbYOVsfSmnRicAULdLw9TQezKw+KhbRGk7Ytpc9&#10;EfIqQ3SpAh7kBnx66TomP5bpcrvYLiaDyWi2HUxSxgbPu3IymO2y+XQz3pTlJvsZqGWTvBGMcRXY&#10;3UY2m/zdSPTLcx22+9De65A8oseCAdnbP5KOzQ39DDvm8oNml729NR2mNBr3GxXW4P0d5Pd7v/4F&#10;AAD//wMAUEsDBBQABgAIAAAAIQDM6mKj3gAAAAsBAAAPAAAAZHJzL2Rvd25yZXYueG1sTI/NTsMw&#10;EITvSLyDtUjcWjuNKCiNU1VI9IKEREFwdeLNjxqvo9hNw9uzOcFxdkaz3+T72fViwjF0njQkawUC&#10;qfK2o0bD58fL6glEiIas6T2hhh8MsC9ub3KTWX+ld5xOsRFcQiEzGtoYh0zKULXoTFj7AYm92o/O&#10;RJZjI+1orlzuerlRaiud6Yg/tGbA5xar8+niNLy+Tc32a/N9SEt7PGKd1tGh1Pr+bj7sQESc418Y&#10;FnxGh4KZSn8hG0SvYZWohNmjhvSBRy0JlapHEOVySUAWufy/ofgFAAD//wMAUEsBAi0AFAAGAAgA&#10;AAAhAOSZw8D7AAAA4QEAABMAAAAAAAAAAAAAAAAAAAAAAFtDb250ZW50X1R5cGVzXS54bWxQSwEC&#10;LQAUAAYACAAAACEAI7Jq4dcAAACUAQAACwAAAAAAAAAAAAAAAAAsAQAAX3JlbHMvLnJlbHNQSwEC&#10;LQAUAAYACAAAACEAPWPQ1yICAAA/BAAADgAAAAAAAAAAAAAAAAAsAgAAZHJzL2Uyb0RvYy54bWxQ&#10;SwECLQAUAAYACAAAACEAzOpio94AAAALAQAADwAAAAAAAAAAAAAAAAB6BAAAZHJzL2Rvd25yZXYu&#10;eG1sUEsFBgAAAAAEAAQA8wAAAIUFAAAAAA==&#10;" strokecolor="gray" strokeweight="3pt"/>
          </w:pict>
        </mc:Fallback>
      </mc:AlternateContent>
    </w:r>
    <w:r>
      <w:rPr>
        <w:rFonts w:ascii="Arial" w:hAnsi="Arial" w:cs="Arial"/>
        <w:color w:val="7F7F7F"/>
        <w:sz w:val="20"/>
        <w:szCs w:val="20"/>
      </w:rPr>
      <w:t>micki.howard@scra.org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57B"/>
    <w:multiLevelType w:val="hybridMultilevel"/>
    <w:tmpl w:val="C540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8524A"/>
    <w:multiLevelType w:val="hybridMultilevel"/>
    <w:tmpl w:val="5694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30A16"/>
    <w:multiLevelType w:val="multilevel"/>
    <w:tmpl w:val="4A0E6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B11EB"/>
    <w:multiLevelType w:val="hybridMultilevel"/>
    <w:tmpl w:val="1152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0A4A1F"/>
    <w:multiLevelType w:val="hybridMultilevel"/>
    <w:tmpl w:val="2FE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0A"/>
    <w:rsid w:val="00001A22"/>
    <w:rsid w:val="00001C67"/>
    <w:rsid w:val="00003B14"/>
    <w:rsid w:val="00004CDD"/>
    <w:rsid w:val="00004F71"/>
    <w:rsid w:val="000051DF"/>
    <w:rsid w:val="0000686F"/>
    <w:rsid w:val="000109DC"/>
    <w:rsid w:val="00011EAF"/>
    <w:rsid w:val="00013FDD"/>
    <w:rsid w:val="00017E35"/>
    <w:rsid w:val="000208C1"/>
    <w:rsid w:val="00021003"/>
    <w:rsid w:val="00023771"/>
    <w:rsid w:val="00023E9E"/>
    <w:rsid w:val="0002554B"/>
    <w:rsid w:val="00030377"/>
    <w:rsid w:val="00032AD6"/>
    <w:rsid w:val="00033FE3"/>
    <w:rsid w:val="00044797"/>
    <w:rsid w:val="000471D7"/>
    <w:rsid w:val="000504AD"/>
    <w:rsid w:val="00050B83"/>
    <w:rsid w:val="000524CB"/>
    <w:rsid w:val="00053AF0"/>
    <w:rsid w:val="00060D08"/>
    <w:rsid w:val="0006239D"/>
    <w:rsid w:val="0006387D"/>
    <w:rsid w:val="000655E0"/>
    <w:rsid w:val="000678AD"/>
    <w:rsid w:val="00075C93"/>
    <w:rsid w:val="000857AB"/>
    <w:rsid w:val="00085B33"/>
    <w:rsid w:val="000872C4"/>
    <w:rsid w:val="0008757E"/>
    <w:rsid w:val="00092091"/>
    <w:rsid w:val="00092273"/>
    <w:rsid w:val="000A1086"/>
    <w:rsid w:val="000A1DCC"/>
    <w:rsid w:val="000A51A2"/>
    <w:rsid w:val="000B097D"/>
    <w:rsid w:val="000B2261"/>
    <w:rsid w:val="000B40D9"/>
    <w:rsid w:val="000B7F0E"/>
    <w:rsid w:val="000C277D"/>
    <w:rsid w:val="000C3F27"/>
    <w:rsid w:val="000C52B8"/>
    <w:rsid w:val="000D2B44"/>
    <w:rsid w:val="000D3E1F"/>
    <w:rsid w:val="000D5A3B"/>
    <w:rsid w:val="000D68D2"/>
    <w:rsid w:val="000F3486"/>
    <w:rsid w:val="0010008B"/>
    <w:rsid w:val="00103D56"/>
    <w:rsid w:val="00104FA9"/>
    <w:rsid w:val="001064D7"/>
    <w:rsid w:val="001140B1"/>
    <w:rsid w:val="00131811"/>
    <w:rsid w:val="00131D4D"/>
    <w:rsid w:val="00132310"/>
    <w:rsid w:val="001334E1"/>
    <w:rsid w:val="00135448"/>
    <w:rsid w:val="001418EF"/>
    <w:rsid w:val="001519F6"/>
    <w:rsid w:val="00155156"/>
    <w:rsid w:val="00157A78"/>
    <w:rsid w:val="0016229B"/>
    <w:rsid w:val="00167211"/>
    <w:rsid w:val="001759A4"/>
    <w:rsid w:val="001766C2"/>
    <w:rsid w:val="001830E9"/>
    <w:rsid w:val="00183B6C"/>
    <w:rsid w:val="00191AFA"/>
    <w:rsid w:val="00191FF9"/>
    <w:rsid w:val="00195052"/>
    <w:rsid w:val="00196563"/>
    <w:rsid w:val="001A125E"/>
    <w:rsid w:val="001A277A"/>
    <w:rsid w:val="001A4772"/>
    <w:rsid w:val="001A4F64"/>
    <w:rsid w:val="001A6302"/>
    <w:rsid w:val="001B0463"/>
    <w:rsid w:val="001B0BD8"/>
    <w:rsid w:val="001B1AA6"/>
    <w:rsid w:val="001B3883"/>
    <w:rsid w:val="001B7142"/>
    <w:rsid w:val="001D1F93"/>
    <w:rsid w:val="001D277E"/>
    <w:rsid w:val="001D4268"/>
    <w:rsid w:val="001E3897"/>
    <w:rsid w:val="001F5241"/>
    <w:rsid w:val="001F6838"/>
    <w:rsid w:val="001F6CE7"/>
    <w:rsid w:val="00205B2D"/>
    <w:rsid w:val="00206C93"/>
    <w:rsid w:val="00210ADE"/>
    <w:rsid w:val="00210B8D"/>
    <w:rsid w:val="002131F4"/>
    <w:rsid w:val="00217A2F"/>
    <w:rsid w:val="00217D64"/>
    <w:rsid w:val="00221591"/>
    <w:rsid w:val="002226F5"/>
    <w:rsid w:val="00224167"/>
    <w:rsid w:val="002308C7"/>
    <w:rsid w:val="00231E48"/>
    <w:rsid w:val="00236841"/>
    <w:rsid w:val="00250B58"/>
    <w:rsid w:val="0025268A"/>
    <w:rsid w:val="0025786F"/>
    <w:rsid w:val="00262E48"/>
    <w:rsid w:val="00270FB7"/>
    <w:rsid w:val="00272916"/>
    <w:rsid w:val="002763E4"/>
    <w:rsid w:val="00281168"/>
    <w:rsid w:val="00287FD8"/>
    <w:rsid w:val="002922C8"/>
    <w:rsid w:val="002A1745"/>
    <w:rsid w:val="002A36A1"/>
    <w:rsid w:val="002A5289"/>
    <w:rsid w:val="002A5D2A"/>
    <w:rsid w:val="002B385B"/>
    <w:rsid w:val="002C3062"/>
    <w:rsid w:val="002C6746"/>
    <w:rsid w:val="002E1F52"/>
    <w:rsid w:val="002E2729"/>
    <w:rsid w:val="002F009B"/>
    <w:rsid w:val="002F01C1"/>
    <w:rsid w:val="002F606D"/>
    <w:rsid w:val="002F6135"/>
    <w:rsid w:val="00300686"/>
    <w:rsid w:val="00303676"/>
    <w:rsid w:val="0030386F"/>
    <w:rsid w:val="00304BDE"/>
    <w:rsid w:val="003054DE"/>
    <w:rsid w:val="003075E3"/>
    <w:rsid w:val="0030781F"/>
    <w:rsid w:val="00307F02"/>
    <w:rsid w:val="00311A93"/>
    <w:rsid w:val="00316165"/>
    <w:rsid w:val="00316187"/>
    <w:rsid w:val="0031676A"/>
    <w:rsid w:val="00322688"/>
    <w:rsid w:val="00324848"/>
    <w:rsid w:val="00325576"/>
    <w:rsid w:val="00325DFD"/>
    <w:rsid w:val="00335D5A"/>
    <w:rsid w:val="0034443B"/>
    <w:rsid w:val="00350A1F"/>
    <w:rsid w:val="00351B75"/>
    <w:rsid w:val="003551C2"/>
    <w:rsid w:val="003563FC"/>
    <w:rsid w:val="00362E9E"/>
    <w:rsid w:val="00366E1B"/>
    <w:rsid w:val="00370F28"/>
    <w:rsid w:val="0037720E"/>
    <w:rsid w:val="00384BEC"/>
    <w:rsid w:val="0038568E"/>
    <w:rsid w:val="00386459"/>
    <w:rsid w:val="00392CD2"/>
    <w:rsid w:val="00394D30"/>
    <w:rsid w:val="003A166F"/>
    <w:rsid w:val="003A3E2D"/>
    <w:rsid w:val="003B44F1"/>
    <w:rsid w:val="003B4C18"/>
    <w:rsid w:val="003B6651"/>
    <w:rsid w:val="003C2D5F"/>
    <w:rsid w:val="003C4807"/>
    <w:rsid w:val="003C4948"/>
    <w:rsid w:val="003D26A9"/>
    <w:rsid w:val="003E1EF9"/>
    <w:rsid w:val="003E62B2"/>
    <w:rsid w:val="003E6786"/>
    <w:rsid w:val="003E69A1"/>
    <w:rsid w:val="003F3245"/>
    <w:rsid w:val="004031D6"/>
    <w:rsid w:val="00404BFB"/>
    <w:rsid w:val="00407265"/>
    <w:rsid w:val="00407BD5"/>
    <w:rsid w:val="00407F12"/>
    <w:rsid w:val="0041001A"/>
    <w:rsid w:val="00411852"/>
    <w:rsid w:val="00412CA2"/>
    <w:rsid w:val="00420BC5"/>
    <w:rsid w:val="00420C15"/>
    <w:rsid w:val="00424587"/>
    <w:rsid w:val="00427C9A"/>
    <w:rsid w:val="004306B6"/>
    <w:rsid w:val="00433FD9"/>
    <w:rsid w:val="00435BDB"/>
    <w:rsid w:val="004363E4"/>
    <w:rsid w:val="00441E03"/>
    <w:rsid w:val="004445D6"/>
    <w:rsid w:val="00454F74"/>
    <w:rsid w:val="00457CC5"/>
    <w:rsid w:val="004672DD"/>
    <w:rsid w:val="00473D06"/>
    <w:rsid w:val="00475A0C"/>
    <w:rsid w:val="00480225"/>
    <w:rsid w:val="004804C4"/>
    <w:rsid w:val="00481043"/>
    <w:rsid w:val="00481DDD"/>
    <w:rsid w:val="00490A7A"/>
    <w:rsid w:val="00492475"/>
    <w:rsid w:val="004A3BA2"/>
    <w:rsid w:val="004B352E"/>
    <w:rsid w:val="004B360A"/>
    <w:rsid w:val="004C094A"/>
    <w:rsid w:val="004C3A03"/>
    <w:rsid w:val="004C3C48"/>
    <w:rsid w:val="004D1BDC"/>
    <w:rsid w:val="004E2935"/>
    <w:rsid w:val="004F1F45"/>
    <w:rsid w:val="004F55C0"/>
    <w:rsid w:val="004F597C"/>
    <w:rsid w:val="004F65B3"/>
    <w:rsid w:val="005016F2"/>
    <w:rsid w:val="00502581"/>
    <w:rsid w:val="00504275"/>
    <w:rsid w:val="00512288"/>
    <w:rsid w:val="0051356E"/>
    <w:rsid w:val="00513EA2"/>
    <w:rsid w:val="00514119"/>
    <w:rsid w:val="00516226"/>
    <w:rsid w:val="0052436B"/>
    <w:rsid w:val="00537F59"/>
    <w:rsid w:val="0054038B"/>
    <w:rsid w:val="005403F5"/>
    <w:rsid w:val="00544F2A"/>
    <w:rsid w:val="005523D4"/>
    <w:rsid w:val="0055432F"/>
    <w:rsid w:val="00554A4E"/>
    <w:rsid w:val="00561D83"/>
    <w:rsid w:val="0056475E"/>
    <w:rsid w:val="00570A31"/>
    <w:rsid w:val="00572BB1"/>
    <w:rsid w:val="00572DE1"/>
    <w:rsid w:val="005803E7"/>
    <w:rsid w:val="0058178B"/>
    <w:rsid w:val="00584396"/>
    <w:rsid w:val="00584B73"/>
    <w:rsid w:val="00585659"/>
    <w:rsid w:val="0059323B"/>
    <w:rsid w:val="00593D50"/>
    <w:rsid w:val="00596BC0"/>
    <w:rsid w:val="005A26C1"/>
    <w:rsid w:val="005A6D23"/>
    <w:rsid w:val="005B0AE0"/>
    <w:rsid w:val="005B286B"/>
    <w:rsid w:val="005B3CC0"/>
    <w:rsid w:val="005B52C6"/>
    <w:rsid w:val="005B719E"/>
    <w:rsid w:val="005B72F2"/>
    <w:rsid w:val="005C2178"/>
    <w:rsid w:val="005C2B72"/>
    <w:rsid w:val="005D2802"/>
    <w:rsid w:val="005D55D0"/>
    <w:rsid w:val="005D576A"/>
    <w:rsid w:val="005E514A"/>
    <w:rsid w:val="005E6016"/>
    <w:rsid w:val="005F253C"/>
    <w:rsid w:val="005F7FE5"/>
    <w:rsid w:val="0060001B"/>
    <w:rsid w:val="00600E53"/>
    <w:rsid w:val="00606621"/>
    <w:rsid w:val="006141F2"/>
    <w:rsid w:val="006172EF"/>
    <w:rsid w:val="00623623"/>
    <w:rsid w:val="00630555"/>
    <w:rsid w:val="00633FCB"/>
    <w:rsid w:val="00634314"/>
    <w:rsid w:val="00635879"/>
    <w:rsid w:val="006445AF"/>
    <w:rsid w:val="00644E80"/>
    <w:rsid w:val="006456C2"/>
    <w:rsid w:val="00651C60"/>
    <w:rsid w:val="00652A80"/>
    <w:rsid w:val="00672C13"/>
    <w:rsid w:val="00676736"/>
    <w:rsid w:val="006821A7"/>
    <w:rsid w:val="0068648E"/>
    <w:rsid w:val="006908EE"/>
    <w:rsid w:val="006927F4"/>
    <w:rsid w:val="00696C13"/>
    <w:rsid w:val="006A52D2"/>
    <w:rsid w:val="006A773C"/>
    <w:rsid w:val="006B5642"/>
    <w:rsid w:val="006C1459"/>
    <w:rsid w:val="006C5AA1"/>
    <w:rsid w:val="006C6DC9"/>
    <w:rsid w:val="006D0A63"/>
    <w:rsid w:val="006D2CD5"/>
    <w:rsid w:val="006D649E"/>
    <w:rsid w:val="006E4A5F"/>
    <w:rsid w:val="006F1F2E"/>
    <w:rsid w:val="006F4997"/>
    <w:rsid w:val="007001CC"/>
    <w:rsid w:val="00700FEC"/>
    <w:rsid w:val="00701B7E"/>
    <w:rsid w:val="00703C8A"/>
    <w:rsid w:val="00706B17"/>
    <w:rsid w:val="00707CCF"/>
    <w:rsid w:val="00713081"/>
    <w:rsid w:val="00714BE3"/>
    <w:rsid w:val="00716934"/>
    <w:rsid w:val="00724F0C"/>
    <w:rsid w:val="0073093D"/>
    <w:rsid w:val="00730A4C"/>
    <w:rsid w:val="00732DA6"/>
    <w:rsid w:val="00733C7D"/>
    <w:rsid w:val="00734C6A"/>
    <w:rsid w:val="00737562"/>
    <w:rsid w:val="00737DCE"/>
    <w:rsid w:val="00744BDA"/>
    <w:rsid w:val="0074551F"/>
    <w:rsid w:val="00747205"/>
    <w:rsid w:val="00750993"/>
    <w:rsid w:val="00750C31"/>
    <w:rsid w:val="00751D0D"/>
    <w:rsid w:val="00752BDD"/>
    <w:rsid w:val="00757BF4"/>
    <w:rsid w:val="0076163C"/>
    <w:rsid w:val="007620C9"/>
    <w:rsid w:val="00764ADC"/>
    <w:rsid w:val="00766F9F"/>
    <w:rsid w:val="0077306E"/>
    <w:rsid w:val="00773B1E"/>
    <w:rsid w:val="007772B6"/>
    <w:rsid w:val="0077776C"/>
    <w:rsid w:val="00780ADF"/>
    <w:rsid w:val="0078262A"/>
    <w:rsid w:val="007858A5"/>
    <w:rsid w:val="0078750A"/>
    <w:rsid w:val="00790867"/>
    <w:rsid w:val="00793266"/>
    <w:rsid w:val="007948F7"/>
    <w:rsid w:val="007A4E7D"/>
    <w:rsid w:val="007C1960"/>
    <w:rsid w:val="007C40A6"/>
    <w:rsid w:val="007C4324"/>
    <w:rsid w:val="007C47A1"/>
    <w:rsid w:val="007C6398"/>
    <w:rsid w:val="007D271F"/>
    <w:rsid w:val="007D4C88"/>
    <w:rsid w:val="007E5E90"/>
    <w:rsid w:val="007F0242"/>
    <w:rsid w:val="007F6592"/>
    <w:rsid w:val="00800607"/>
    <w:rsid w:val="00802F24"/>
    <w:rsid w:val="00805E36"/>
    <w:rsid w:val="00811D08"/>
    <w:rsid w:val="00813DD2"/>
    <w:rsid w:val="00830B2D"/>
    <w:rsid w:val="008357D6"/>
    <w:rsid w:val="008362B0"/>
    <w:rsid w:val="00837838"/>
    <w:rsid w:val="0084642D"/>
    <w:rsid w:val="00852ABF"/>
    <w:rsid w:val="00856AFB"/>
    <w:rsid w:val="00866F40"/>
    <w:rsid w:val="00884C0A"/>
    <w:rsid w:val="0089178B"/>
    <w:rsid w:val="00894D85"/>
    <w:rsid w:val="008A0157"/>
    <w:rsid w:val="008A2AF1"/>
    <w:rsid w:val="008A6E77"/>
    <w:rsid w:val="008B11EB"/>
    <w:rsid w:val="008B2108"/>
    <w:rsid w:val="008B4E46"/>
    <w:rsid w:val="008B6522"/>
    <w:rsid w:val="008C62AC"/>
    <w:rsid w:val="008D5448"/>
    <w:rsid w:val="008E22E7"/>
    <w:rsid w:val="008E5FF8"/>
    <w:rsid w:val="008E6C04"/>
    <w:rsid w:val="008F1AA1"/>
    <w:rsid w:val="008F2728"/>
    <w:rsid w:val="008F5650"/>
    <w:rsid w:val="008F63A0"/>
    <w:rsid w:val="008F6AD5"/>
    <w:rsid w:val="008F79EC"/>
    <w:rsid w:val="00900B35"/>
    <w:rsid w:val="009014F6"/>
    <w:rsid w:val="009101F5"/>
    <w:rsid w:val="0091051C"/>
    <w:rsid w:val="00911F3C"/>
    <w:rsid w:val="00912A2B"/>
    <w:rsid w:val="00914263"/>
    <w:rsid w:val="0092174B"/>
    <w:rsid w:val="00922AD3"/>
    <w:rsid w:val="009263CE"/>
    <w:rsid w:val="00927642"/>
    <w:rsid w:val="0092777F"/>
    <w:rsid w:val="0094036A"/>
    <w:rsid w:val="00940447"/>
    <w:rsid w:val="00943C45"/>
    <w:rsid w:val="00946215"/>
    <w:rsid w:val="00957A53"/>
    <w:rsid w:val="00963109"/>
    <w:rsid w:val="009634AD"/>
    <w:rsid w:val="009701BD"/>
    <w:rsid w:val="00970FAE"/>
    <w:rsid w:val="009754A9"/>
    <w:rsid w:val="009803B1"/>
    <w:rsid w:val="009908ED"/>
    <w:rsid w:val="00992250"/>
    <w:rsid w:val="00996D43"/>
    <w:rsid w:val="009A3BC7"/>
    <w:rsid w:val="009A4850"/>
    <w:rsid w:val="009B01CC"/>
    <w:rsid w:val="009B255E"/>
    <w:rsid w:val="009B459A"/>
    <w:rsid w:val="009C0246"/>
    <w:rsid w:val="009C0F42"/>
    <w:rsid w:val="009C3CB5"/>
    <w:rsid w:val="009D29BD"/>
    <w:rsid w:val="009D38A5"/>
    <w:rsid w:val="009D4382"/>
    <w:rsid w:val="009D485A"/>
    <w:rsid w:val="009E22B7"/>
    <w:rsid w:val="009E4211"/>
    <w:rsid w:val="009E6FCA"/>
    <w:rsid w:val="009F1F3E"/>
    <w:rsid w:val="009F2D8D"/>
    <w:rsid w:val="009F3871"/>
    <w:rsid w:val="009F724A"/>
    <w:rsid w:val="009F7B6A"/>
    <w:rsid w:val="009F7BEC"/>
    <w:rsid w:val="00A03CF0"/>
    <w:rsid w:val="00A0544E"/>
    <w:rsid w:val="00A056A7"/>
    <w:rsid w:val="00A06384"/>
    <w:rsid w:val="00A16DD9"/>
    <w:rsid w:val="00A208FE"/>
    <w:rsid w:val="00A21BA0"/>
    <w:rsid w:val="00A23714"/>
    <w:rsid w:val="00A23787"/>
    <w:rsid w:val="00A26B25"/>
    <w:rsid w:val="00A31FC7"/>
    <w:rsid w:val="00A346FD"/>
    <w:rsid w:val="00A35F26"/>
    <w:rsid w:val="00A4395F"/>
    <w:rsid w:val="00A4448E"/>
    <w:rsid w:val="00A46B05"/>
    <w:rsid w:val="00A51316"/>
    <w:rsid w:val="00A538DD"/>
    <w:rsid w:val="00A5433B"/>
    <w:rsid w:val="00A6028A"/>
    <w:rsid w:val="00A61F13"/>
    <w:rsid w:val="00A62178"/>
    <w:rsid w:val="00A63253"/>
    <w:rsid w:val="00A64EAE"/>
    <w:rsid w:val="00A73221"/>
    <w:rsid w:val="00A75EB6"/>
    <w:rsid w:val="00A807F8"/>
    <w:rsid w:val="00A85E9D"/>
    <w:rsid w:val="00A872AC"/>
    <w:rsid w:val="00A9022D"/>
    <w:rsid w:val="00A9040D"/>
    <w:rsid w:val="00A93F87"/>
    <w:rsid w:val="00A96406"/>
    <w:rsid w:val="00AA0C78"/>
    <w:rsid w:val="00AA1038"/>
    <w:rsid w:val="00AA2F04"/>
    <w:rsid w:val="00AB0053"/>
    <w:rsid w:val="00AB0268"/>
    <w:rsid w:val="00AB0B59"/>
    <w:rsid w:val="00AB10E8"/>
    <w:rsid w:val="00AB321C"/>
    <w:rsid w:val="00AB371D"/>
    <w:rsid w:val="00AB39B4"/>
    <w:rsid w:val="00AB5D2D"/>
    <w:rsid w:val="00AB752F"/>
    <w:rsid w:val="00AB7BA5"/>
    <w:rsid w:val="00AC24F6"/>
    <w:rsid w:val="00AC5CB9"/>
    <w:rsid w:val="00AC6927"/>
    <w:rsid w:val="00AD04A0"/>
    <w:rsid w:val="00AD11D9"/>
    <w:rsid w:val="00AD6206"/>
    <w:rsid w:val="00AD7C77"/>
    <w:rsid w:val="00AE38CA"/>
    <w:rsid w:val="00AE45AE"/>
    <w:rsid w:val="00AE5016"/>
    <w:rsid w:val="00AE556A"/>
    <w:rsid w:val="00AE5F71"/>
    <w:rsid w:val="00AE685C"/>
    <w:rsid w:val="00AE7B5E"/>
    <w:rsid w:val="00AF0356"/>
    <w:rsid w:val="00B00727"/>
    <w:rsid w:val="00B01862"/>
    <w:rsid w:val="00B05975"/>
    <w:rsid w:val="00B1124F"/>
    <w:rsid w:val="00B239F9"/>
    <w:rsid w:val="00B2593A"/>
    <w:rsid w:val="00B30BFF"/>
    <w:rsid w:val="00B34635"/>
    <w:rsid w:val="00B35FC7"/>
    <w:rsid w:val="00B41AD5"/>
    <w:rsid w:val="00B457BE"/>
    <w:rsid w:val="00B46AE4"/>
    <w:rsid w:val="00B47F5F"/>
    <w:rsid w:val="00B5008E"/>
    <w:rsid w:val="00B53410"/>
    <w:rsid w:val="00B554C3"/>
    <w:rsid w:val="00B60840"/>
    <w:rsid w:val="00B65238"/>
    <w:rsid w:val="00B66A2A"/>
    <w:rsid w:val="00B673D8"/>
    <w:rsid w:val="00B67A0C"/>
    <w:rsid w:val="00B722B7"/>
    <w:rsid w:val="00B743CA"/>
    <w:rsid w:val="00B746E4"/>
    <w:rsid w:val="00B75803"/>
    <w:rsid w:val="00B80594"/>
    <w:rsid w:val="00B80860"/>
    <w:rsid w:val="00B8439B"/>
    <w:rsid w:val="00B85881"/>
    <w:rsid w:val="00B92A2B"/>
    <w:rsid w:val="00B9549F"/>
    <w:rsid w:val="00B9685E"/>
    <w:rsid w:val="00BA3831"/>
    <w:rsid w:val="00BA58A6"/>
    <w:rsid w:val="00BA6378"/>
    <w:rsid w:val="00BB0D09"/>
    <w:rsid w:val="00BB3A25"/>
    <w:rsid w:val="00BB7FAB"/>
    <w:rsid w:val="00BD5A16"/>
    <w:rsid w:val="00BD61FC"/>
    <w:rsid w:val="00BD7C1B"/>
    <w:rsid w:val="00BE06A4"/>
    <w:rsid w:val="00BE0CD4"/>
    <w:rsid w:val="00BE6A37"/>
    <w:rsid w:val="00BF0019"/>
    <w:rsid w:val="00BF2481"/>
    <w:rsid w:val="00BF2714"/>
    <w:rsid w:val="00C0021B"/>
    <w:rsid w:val="00C01F8F"/>
    <w:rsid w:val="00C029E3"/>
    <w:rsid w:val="00C053EF"/>
    <w:rsid w:val="00C21004"/>
    <w:rsid w:val="00C3165A"/>
    <w:rsid w:val="00C35F51"/>
    <w:rsid w:val="00C458C6"/>
    <w:rsid w:val="00C477D2"/>
    <w:rsid w:val="00C64651"/>
    <w:rsid w:val="00C678C4"/>
    <w:rsid w:val="00C87086"/>
    <w:rsid w:val="00C908A5"/>
    <w:rsid w:val="00C9670F"/>
    <w:rsid w:val="00CA1928"/>
    <w:rsid w:val="00CA3753"/>
    <w:rsid w:val="00CA4A48"/>
    <w:rsid w:val="00CA691C"/>
    <w:rsid w:val="00CB1290"/>
    <w:rsid w:val="00CB2828"/>
    <w:rsid w:val="00CB4556"/>
    <w:rsid w:val="00CB4EE8"/>
    <w:rsid w:val="00CB555A"/>
    <w:rsid w:val="00CC06BD"/>
    <w:rsid w:val="00CC0D07"/>
    <w:rsid w:val="00CC1C17"/>
    <w:rsid w:val="00CC414D"/>
    <w:rsid w:val="00CD41AF"/>
    <w:rsid w:val="00CD7E75"/>
    <w:rsid w:val="00CE3487"/>
    <w:rsid w:val="00CE4146"/>
    <w:rsid w:val="00CE6881"/>
    <w:rsid w:val="00CE7CB5"/>
    <w:rsid w:val="00CF0752"/>
    <w:rsid w:val="00CF0C9A"/>
    <w:rsid w:val="00CF1352"/>
    <w:rsid w:val="00CF57A4"/>
    <w:rsid w:val="00CF5E97"/>
    <w:rsid w:val="00CF7242"/>
    <w:rsid w:val="00CF7D30"/>
    <w:rsid w:val="00D0533C"/>
    <w:rsid w:val="00D10611"/>
    <w:rsid w:val="00D10690"/>
    <w:rsid w:val="00D13BDD"/>
    <w:rsid w:val="00D15FC8"/>
    <w:rsid w:val="00D25514"/>
    <w:rsid w:val="00D33818"/>
    <w:rsid w:val="00D36B59"/>
    <w:rsid w:val="00D36B66"/>
    <w:rsid w:val="00D37329"/>
    <w:rsid w:val="00D4121B"/>
    <w:rsid w:val="00D41EC2"/>
    <w:rsid w:val="00D42941"/>
    <w:rsid w:val="00D43202"/>
    <w:rsid w:val="00D55080"/>
    <w:rsid w:val="00D61334"/>
    <w:rsid w:val="00D7072B"/>
    <w:rsid w:val="00D70E33"/>
    <w:rsid w:val="00D728A2"/>
    <w:rsid w:val="00D73941"/>
    <w:rsid w:val="00D75F08"/>
    <w:rsid w:val="00D76CAB"/>
    <w:rsid w:val="00D76FDB"/>
    <w:rsid w:val="00D82ECA"/>
    <w:rsid w:val="00D84AE2"/>
    <w:rsid w:val="00D867B4"/>
    <w:rsid w:val="00D93258"/>
    <w:rsid w:val="00D94653"/>
    <w:rsid w:val="00D9520B"/>
    <w:rsid w:val="00DA2B4A"/>
    <w:rsid w:val="00DA77D4"/>
    <w:rsid w:val="00DA7BCB"/>
    <w:rsid w:val="00DB73CD"/>
    <w:rsid w:val="00DB771E"/>
    <w:rsid w:val="00DC267A"/>
    <w:rsid w:val="00DC667A"/>
    <w:rsid w:val="00DC6CA5"/>
    <w:rsid w:val="00DC7057"/>
    <w:rsid w:val="00DD0674"/>
    <w:rsid w:val="00DD2002"/>
    <w:rsid w:val="00DD2531"/>
    <w:rsid w:val="00DD30BE"/>
    <w:rsid w:val="00DD7187"/>
    <w:rsid w:val="00DF358B"/>
    <w:rsid w:val="00E0244A"/>
    <w:rsid w:val="00E03838"/>
    <w:rsid w:val="00E041A7"/>
    <w:rsid w:val="00E049F0"/>
    <w:rsid w:val="00E04B24"/>
    <w:rsid w:val="00E06E49"/>
    <w:rsid w:val="00E14E96"/>
    <w:rsid w:val="00E2574E"/>
    <w:rsid w:val="00E316EE"/>
    <w:rsid w:val="00E34787"/>
    <w:rsid w:val="00E35513"/>
    <w:rsid w:val="00E40A11"/>
    <w:rsid w:val="00E410C9"/>
    <w:rsid w:val="00E42A0A"/>
    <w:rsid w:val="00E51F84"/>
    <w:rsid w:val="00E55AA1"/>
    <w:rsid w:val="00E60D56"/>
    <w:rsid w:val="00E74EC2"/>
    <w:rsid w:val="00E81015"/>
    <w:rsid w:val="00E826D1"/>
    <w:rsid w:val="00E84663"/>
    <w:rsid w:val="00E85F7D"/>
    <w:rsid w:val="00E908AE"/>
    <w:rsid w:val="00E90E41"/>
    <w:rsid w:val="00E9459C"/>
    <w:rsid w:val="00E9503D"/>
    <w:rsid w:val="00E9648B"/>
    <w:rsid w:val="00E96910"/>
    <w:rsid w:val="00E96C1B"/>
    <w:rsid w:val="00E97473"/>
    <w:rsid w:val="00EA325B"/>
    <w:rsid w:val="00EA3DFC"/>
    <w:rsid w:val="00EA633A"/>
    <w:rsid w:val="00EB49AA"/>
    <w:rsid w:val="00EB5FA1"/>
    <w:rsid w:val="00EC2466"/>
    <w:rsid w:val="00EC3B9B"/>
    <w:rsid w:val="00EC7897"/>
    <w:rsid w:val="00ED19FA"/>
    <w:rsid w:val="00ED23F6"/>
    <w:rsid w:val="00ED5FD0"/>
    <w:rsid w:val="00ED7D4D"/>
    <w:rsid w:val="00EE045A"/>
    <w:rsid w:val="00EF1355"/>
    <w:rsid w:val="00EF13C3"/>
    <w:rsid w:val="00EF3A05"/>
    <w:rsid w:val="00EF40C1"/>
    <w:rsid w:val="00F03AB4"/>
    <w:rsid w:val="00F066A7"/>
    <w:rsid w:val="00F14482"/>
    <w:rsid w:val="00F15405"/>
    <w:rsid w:val="00F17D73"/>
    <w:rsid w:val="00F17DA8"/>
    <w:rsid w:val="00F20C39"/>
    <w:rsid w:val="00F216AF"/>
    <w:rsid w:val="00F25BD6"/>
    <w:rsid w:val="00F26FF1"/>
    <w:rsid w:val="00F27EB8"/>
    <w:rsid w:val="00F3141A"/>
    <w:rsid w:val="00F3411E"/>
    <w:rsid w:val="00F42DE7"/>
    <w:rsid w:val="00F459F8"/>
    <w:rsid w:val="00F51A59"/>
    <w:rsid w:val="00F5207D"/>
    <w:rsid w:val="00F5417A"/>
    <w:rsid w:val="00F60989"/>
    <w:rsid w:val="00F615BB"/>
    <w:rsid w:val="00F65280"/>
    <w:rsid w:val="00F66F56"/>
    <w:rsid w:val="00F8025F"/>
    <w:rsid w:val="00F80984"/>
    <w:rsid w:val="00F83A41"/>
    <w:rsid w:val="00F868FC"/>
    <w:rsid w:val="00F86FAA"/>
    <w:rsid w:val="00F914FB"/>
    <w:rsid w:val="00F93F4F"/>
    <w:rsid w:val="00F94746"/>
    <w:rsid w:val="00F94FE1"/>
    <w:rsid w:val="00F97313"/>
    <w:rsid w:val="00F97588"/>
    <w:rsid w:val="00F975D7"/>
    <w:rsid w:val="00FA1008"/>
    <w:rsid w:val="00FA5990"/>
    <w:rsid w:val="00FA5CB1"/>
    <w:rsid w:val="00FA5F51"/>
    <w:rsid w:val="00FA6C86"/>
    <w:rsid w:val="00FB15F6"/>
    <w:rsid w:val="00FB2495"/>
    <w:rsid w:val="00FB348E"/>
    <w:rsid w:val="00FC258B"/>
    <w:rsid w:val="00FC295F"/>
    <w:rsid w:val="00FC792F"/>
    <w:rsid w:val="00FD0132"/>
    <w:rsid w:val="00FD15EB"/>
    <w:rsid w:val="00FD39F6"/>
    <w:rsid w:val="00FD402F"/>
    <w:rsid w:val="00FD6993"/>
    <w:rsid w:val="00FE3769"/>
    <w:rsid w:val="00FF1E30"/>
    <w:rsid w:val="00FF4886"/>
    <w:rsid w:val="00FF58D2"/>
    <w:rsid w:val="00FF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4E"/>
    <w:rPr>
      <w:sz w:val="24"/>
      <w:szCs w:val="24"/>
    </w:rPr>
  </w:style>
  <w:style w:type="paragraph" w:styleId="Heading2">
    <w:name w:val="heading 2"/>
    <w:basedOn w:val="Normal"/>
    <w:next w:val="Normal"/>
    <w:link w:val="Heading2Char"/>
    <w:uiPriority w:val="9"/>
    <w:unhideWhenUsed/>
    <w:qFormat/>
    <w:rsid w:val="00085B33"/>
    <w:pPr>
      <w:pBdr>
        <w:bottom w:val="single" w:sz="4" w:space="1" w:color="622423"/>
      </w:pBdr>
      <w:spacing w:before="400" w:after="200" w:line="252" w:lineRule="auto"/>
      <w:jc w:val="center"/>
      <w:outlineLvl w:val="1"/>
    </w:pPr>
    <w:rPr>
      <w:rFonts w:ascii="Cambria" w:hAnsi="Cambria"/>
      <w:caps/>
      <w:color w:val="632423"/>
      <w:spacing w:val="15"/>
      <w:lang w:bidi="en-US"/>
    </w:rPr>
  </w:style>
  <w:style w:type="paragraph" w:styleId="Heading5">
    <w:name w:val="heading 5"/>
    <w:basedOn w:val="Normal"/>
    <w:next w:val="Normal"/>
    <w:link w:val="Heading5Char"/>
    <w:uiPriority w:val="9"/>
    <w:unhideWhenUsed/>
    <w:qFormat/>
    <w:rsid w:val="00CB1290"/>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17A"/>
    <w:pPr>
      <w:tabs>
        <w:tab w:val="center" w:pos="4320"/>
        <w:tab w:val="right" w:pos="8640"/>
      </w:tabs>
    </w:pPr>
  </w:style>
  <w:style w:type="paragraph" w:styleId="Footer">
    <w:name w:val="footer"/>
    <w:basedOn w:val="Normal"/>
    <w:rsid w:val="00F5417A"/>
    <w:pPr>
      <w:tabs>
        <w:tab w:val="center" w:pos="4320"/>
        <w:tab w:val="right" w:pos="8640"/>
      </w:tabs>
    </w:pPr>
  </w:style>
  <w:style w:type="character" w:styleId="Hyperlink">
    <w:name w:val="Hyperlink"/>
    <w:basedOn w:val="DefaultParagraphFont"/>
    <w:rsid w:val="0010008B"/>
    <w:rPr>
      <w:color w:val="0000FF"/>
      <w:u w:val="single"/>
    </w:rPr>
  </w:style>
  <w:style w:type="character" w:customStyle="1" w:styleId="Heading2Char">
    <w:name w:val="Heading 2 Char"/>
    <w:basedOn w:val="DefaultParagraphFont"/>
    <w:link w:val="Heading2"/>
    <w:uiPriority w:val="9"/>
    <w:rsid w:val="00085B33"/>
    <w:rPr>
      <w:rFonts w:ascii="Cambria" w:eastAsia="Times New Roman" w:hAnsi="Cambria" w:cs="Times New Roman"/>
      <w:caps/>
      <w:color w:val="632423"/>
      <w:spacing w:val="15"/>
      <w:sz w:val="24"/>
      <w:szCs w:val="24"/>
      <w:lang w:bidi="en-US"/>
    </w:rPr>
  </w:style>
  <w:style w:type="paragraph" w:styleId="BodyText">
    <w:name w:val="Body Text"/>
    <w:basedOn w:val="Normal"/>
    <w:link w:val="BodyTextChar"/>
    <w:uiPriority w:val="99"/>
    <w:unhideWhenUsed/>
    <w:rsid w:val="00085B33"/>
    <w:pPr>
      <w:spacing w:after="120" w:line="252" w:lineRule="auto"/>
    </w:pPr>
    <w:rPr>
      <w:rFonts w:ascii="Cambria" w:hAnsi="Cambria"/>
      <w:sz w:val="22"/>
      <w:szCs w:val="22"/>
      <w:lang w:bidi="en-US"/>
    </w:rPr>
  </w:style>
  <w:style w:type="character" w:customStyle="1" w:styleId="BodyTextChar">
    <w:name w:val="Body Text Char"/>
    <w:basedOn w:val="DefaultParagraphFont"/>
    <w:link w:val="BodyText"/>
    <w:uiPriority w:val="99"/>
    <w:rsid w:val="00085B33"/>
    <w:rPr>
      <w:rFonts w:ascii="Cambria" w:eastAsia="Times New Roman" w:hAnsi="Cambria" w:cs="Times New Roman"/>
      <w:sz w:val="22"/>
      <w:szCs w:val="22"/>
      <w:lang w:bidi="en-US"/>
    </w:rPr>
  </w:style>
  <w:style w:type="paragraph" w:styleId="BalloonText">
    <w:name w:val="Balloon Text"/>
    <w:basedOn w:val="Normal"/>
    <w:link w:val="BalloonTextChar"/>
    <w:uiPriority w:val="99"/>
    <w:semiHidden/>
    <w:unhideWhenUsed/>
    <w:rsid w:val="00454F74"/>
    <w:rPr>
      <w:rFonts w:ascii="Tahoma" w:hAnsi="Tahoma" w:cs="Tahoma"/>
      <w:sz w:val="16"/>
      <w:szCs w:val="16"/>
    </w:rPr>
  </w:style>
  <w:style w:type="character" w:customStyle="1" w:styleId="BalloonTextChar">
    <w:name w:val="Balloon Text Char"/>
    <w:basedOn w:val="DefaultParagraphFont"/>
    <w:link w:val="BalloonText"/>
    <w:uiPriority w:val="99"/>
    <w:semiHidden/>
    <w:rsid w:val="00454F74"/>
    <w:rPr>
      <w:rFonts w:ascii="Tahoma" w:hAnsi="Tahoma" w:cs="Tahoma"/>
      <w:sz w:val="16"/>
      <w:szCs w:val="16"/>
    </w:rPr>
  </w:style>
  <w:style w:type="paragraph" w:styleId="NormalWeb">
    <w:name w:val="Normal (Web)"/>
    <w:basedOn w:val="Normal"/>
    <w:uiPriority w:val="99"/>
    <w:unhideWhenUsed/>
    <w:rsid w:val="00060D08"/>
  </w:style>
  <w:style w:type="character" w:styleId="CommentReference">
    <w:name w:val="annotation reference"/>
    <w:basedOn w:val="DefaultParagraphFont"/>
    <w:uiPriority w:val="99"/>
    <w:semiHidden/>
    <w:unhideWhenUsed/>
    <w:rsid w:val="00764ADC"/>
    <w:rPr>
      <w:sz w:val="16"/>
      <w:szCs w:val="16"/>
    </w:rPr>
  </w:style>
  <w:style w:type="paragraph" w:styleId="CommentText">
    <w:name w:val="annotation text"/>
    <w:basedOn w:val="Normal"/>
    <w:link w:val="CommentTextChar"/>
    <w:uiPriority w:val="99"/>
    <w:semiHidden/>
    <w:unhideWhenUsed/>
    <w:rsid w:val="00764ADC"/>
    <w:rPr>
      <w:sz w:val="20"/>
      <w:szCs w:val="20"/>
    </w:rPr>
  </w:style>
  <w:style w:type="character" w:customStyle="1" w:styleId="CommentTextChar">
    <w:name w:val="Comment Text Char"/>
    <w:basedOn w:val="DefaultParagraphFont"/>
    <w:link w:val="CommentText"/>
    <w:uiPriority w:val="99"/>
    <w:semiHidden/>
    <w:rsid w:val="00764ADC"/>
  </w:style>
  <w:style w:type="paragraph" w:styleId="CommentSubject">
    <w:name w:val="annotation subject"/>
    <w:basedOn w:val="CommentText"/>
    <w:next w:val="CommentText"/>
    <w:link w:val="CommentSubjectChar"/>
    <w:uiPriority w:val="99"/>
    <w:semiHidden/>
    <w:unhideWhenUsed/>
    <w:rsid w:val="00764ADC"/>
    <w:rPr>
      <w:b/>
      <w:bCs/>
    </w:rPr>
  </w:style>
  <w:style w:type="character" w:customStyle="1" w:styleId="CommentSubjectChar">
    <w:name w:val="Comment Subject Char"/>
    <w:basedOn w:val="CommentTextChar"/>
    <w:link w:val="CommentSubject"/>
    <w:uiPriority w:val="99"/>
    <w:semiHidden/>
    <w:rsid w:val="00764ADC"/>
    <w:rPr>
      <w:b/>
      <w:bCs/>
    </w:rPr>
  </w:style>
  <w:style w:type="paragraph" w:customStyle="1" w:styleId="bodyscraright">
    <w:name w:val="body_scra_right"/>
    <w:basedOn w:val="Normal"/>
    <w:rsid w:val="00183B6C"/>
    <w:pPr>
      <w:spacing w:before="100" w:beforeAutospacing="1" w:after="100" w:afterAutospacing="1" w:line="288" w:lineRule="auto"/>
      <w:jc w:val="right"/>
    </w:pPr>
    <w:rPr>
      <w:rFonts w:ascii="Verdana" w:hAnsi="Verdana"/>
      <w:color w:val="4D4D4D"/>
      <w:sz w:val="18"/>
      <w:szCs w:val="18"/>
    </w:rPr>
  </w:style>
  <w:style w:type="paragraph" w:customStyle="1" w:styleId="headb">
    <w:name w:val="headb"/>
    <w:basedOn w:val="Normal"/>
    <w:rsid w:val="00183B6C"/>
    <w:pPr>
      <w:spacing w:before="100" w:beforeAutospacing="1" w:after="100" w:afterAutospacing="1"/>
    </w:pPr>
    <w:rPr>
      <w:rFonts w:ascii="Verdana" w:hAnsi="Verdana"/>
      <w:b/>
      <w:bCs/>
      <w:color w:val="00397E"/>
      <w:sz w:val="27"/>
      <w:szCs w:val="27"/>
    </w:rPr>
  </w:style>
  <w:style w:type="paragraph" w:customStyle="1" w:styleId="body">
    <w:name w:val="body"/>
    <w:basedOn w:val="Normal"/>
    <w:rsid w:val="00183B6C"/>
    <w:pPr>
      <w:spacing w:before="100" w:beforeAutospacing="1" w:after="100" w:afterAutospacing="1" w:line="288" w:lineRule="auto"/>
    </w:pPr>
    <w:rPr>
      <w:rFonts w:ascii="Verdana" w:hAnsi="Verdana"/>
      <w:color w:val="4D4D4D"/>
      <w:sz w:val="18"/>
      <w:szCs w:val="18"/>
    </w:rPr>
  </w:style>
  <w:style w:type="character" w:customStyle="1" w:styleId="body1">
    <w:name w:val="body1"/>
    <w:basedOn w:val="DefaultParagraphFont"/>
    <w:rsid w:val="00183B6C"/>
    <w:rPr>
      <w:rFonts w:ascii="Verdana" w:hAnsi="Verdana" w:hint="default"/>
      <w:color w:val="4D4D4D"/>
      <w:sz w:val="18"/>
      <w:szCs w:val="18"/>
    </w:rPr>
  </w:style>
  <w:style w:type="character" w:styleId="Strong">
    <w:name w:val="Strong"/>
    <w:basedOn w:val="DefaultParagraphFont"/>
    <w:uiPriority w:val="22"/>
    <w:qFormat/>
    <w:rsid w:val="00183B6C"/>
    <w:rPr>
      <w:b/>
      <w:bCs/>
    </w:rPr>
  </w:style>
  <w:style w:type="paragraph" w:styleId="NoSpacing">
    <w:name w:val="No Spacing"/>
    <w:uiPriority w:val="1"/>
    <w:qFormat/>
    <w:rsid w:val="00E74EC2"/>
    <w:rPr>
      <w:sz w:val="24"/>
      <w:szCs w:val="24"/>
    </w:rPr>
  </w:style>
  <w:style w:type="paragraph" w:styleId="PlainText">
    <w:name w:val="Plain Text"/>
    <w:basedOn w:val="Normal"/>
    <w:link w:val="PlainTextChar"/>
    <w:uiPriority w:val="99"/>
    <w:unhideWhenUsed/>
    <w:rsid w:val="0094044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40447"/>
    <w:rPr>
      <w:rFonts w:ascii="Calibri" w:eastAsiaTheme="minorHAnsi" w:hAnsi="Calibri" w:cs="Consolas"/>
      <w:sz w:val="22"/>
      <w:szCs w:val="21"/>
    </w:rPr>
  </w:style>
  <w:style w:type="paragraph" w:customStyle="1" w:styleId="Default">
    <w:name w:val="Default"/>
    <w:rsid w:val="00F94746"/>
    <w:pPr>
      <w:autoSpaceDE w:val="0"/>
      <w:autoSpaceDN w:val="0"/>
      <w:adjustRightInd w:val="0"/>
    </w:pPr>
    <w:rPr>
      <w:rFonts w:ascii="Verdana" w:hAnsi="Verdana" w:cs="Verdana"/>
      <w:color w:val="000000"/>
      <w:sz w:val="24"/>
      <w:szCs w:val="24"/>
    </w:rPr>
  </w:style>
  <w:style w:type="character" w:customStyle="1" w:styleId="Heading5Char">
    <w:name w:val="Heading 5 Char"/>
    <w:basedOn w:val="DefaultParagraphFont"/>
    <w:link w:val="Heading5"/>
    <w:uiPriority w:val="9"/>
    <w:rsid w:val="00CB1290"/>
    <w:rPr>
      <w:rFonts w:asciiTheme="majorHAnsi" w:eastAsiaTheme="majorEastAsia" w:hAnsiTheme="majorHAnsi" w:cstheme="majorBidi"/>
      <w:color w:val="243F60" w:themeColor="accent1" w:themeShade="7F"/>
      <w:sz w:val="22"/>
      <w:szCs w:val="22"/>
    </w:rPr>
  </w:style>
  <w:style w:type="character" w:styleId="SubtleEmphasis">
    <w:name w:val="Subtle Emphasis"/>
    <w:basedOn w:val="DefaultParagraphFont"/>
    <w:uiPriority w:val="19"/>
    <w:qFormat/>
    <w:rsid w:val="00CB1290"/>
    <w:rPr>
      <w:i/>
      <w:iCs/>
      <w:color w:val="808080" w:themeColor="text1" w:themeTint="7F"/>
    </w:rPr>
  </w:style>
  <w:style w:type="paragraph" w:styleId="ListParagraph">
    <w:name w:val="List Paragraph"/>
    <w:basedOn w:val="Normal"/>
    <w:uiPriority w:val="34"/>
    <w:qFormat/>
    <w:rsid w:val="00CB1290"/>
    <w:pPr>
      <w:ind w:left="720"/>
      <w:contextualSpacing/>
    </w:pPr>
  </w:style>
  <w:style w:type="character" w:styleId="FollowedHyperlink">
    <w:name w:val="FollowedHyperlink"/>
    <w:basedOn w:val="DefaultParagraphFont"/>
    <w:uiPriority w:val="99"/>
    <w:semiHidden/>
    <w:unhideWhenUsed/>
    <w:rsid w:val="00050B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4E"/>
    <w:rPr>
      <w:sz w:val="24"/>
      <w:szCs w:val="24"/>
    </w:rPr>
  </w:style>
  <w:style w:type="paragraph" w:styleId="Heading2">
    <w:name w:val="heading 2"/>
    <w:basedOn w:val="Normal"/>
    <w:next w:val="Normal"/>
    <w:link w:val="Heading2Char"/>
    <w:uiPriority w:val="9"/>
    <w:unhideWhenUsed/>
    <w:qFormat/>
    <w:rsid w:val="00085B33"/>
    <w:pPr>
      <w:pBdr>
        <w:bottom w:val="single" w:sz="4" w:space="1" w:color="622423"/>
      </w:pBdr>
      <w:spacing w:before="400" w:after="200" w:line="252" w:lineRule="auto"/>
      <w:jc w:val="center"/>
      <w:outlineLvl w:val="1"/>
    </w:pPr>
    <w:rPr>
      <w:rFonts w:ascii="Cambria" w:hAnsi="Cambria"/>
      <w:caps/>
      <w:color w:val="632423"/>
      <w:spacing w:val="15"/>
      <w:lang w:bidi="en-US"/>
    </w:rPr>
  </w:style>
  <w:style w:type="paragraph" w:styleId="Heading5">
    <w:name w:val="heading 5"/>
    <w:basedOn w:val="Normal"/>
    <w:next w:val="Normal"/>
    <w:link w:val="Heading5Char"/>
    <w:uiPriority w:val="9"/>
    <w:unhideWhenUsed/>
    <w:qFormat/>
    <w:rsid w:val="00CB1290"/>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17A"/>
    <w:pPr>
      <w:tabs>
        <w:tab w:val="center" w:pos="4320"/>
        <w:tab w:val="right" w:pos="8640"/>
      </w:tabs>
    </w:pPr>
  </w:style>
  <w:style w:type="paragraph" w:styleId="Footer">
    <w:name w:val="footer"/>
    <w:basedOn w:val="Normal"/>
    <w:rsid w:val="00F5417A"/>
    <w:pPr>
      <w:tabs>
        <w:tab w:val="center" w:pos="4320"/>
        <w:tab w:val="right" w:pos="8640"/>
      </w:tabs>
    </w:pPr>
  </w:style>
  <w:style w:type="character" w:styleId="Hyperlink">
    <w:name w:val="Hyperlink"/>
    <w:basedOn w:val="DefaultParagraphFont"/>
    <w:rsid w:val="0010008B"/>
    <w:rPr>
      <w:color w:val="0000FF"/>
      <w:u w:val="single"/>
    </w:rPr>
  </w:style>
  <w:style w:type="character" w:customStyle="1" w:styleId="Heading2Char">
    <w:name w:val="Heading 2 Char"/>
    <w:basedOn w:val="DefaultParagraphFont"/>
    <w:link w:val="Heading2"/>
    <w:uiPriority w:val="9"/>
    <w:rsid w:val="00085B33"/>
    <w:rPr>
      <w:rFonts w:ascii="Cambria" w:eastAsia="Times New Roman" w:hAnsi="Cambria" w:cs="Times New Roman"/>
      <w:caps/>
      <w:color w:val="632423"/>
      <w:spacing w:val="15"/>
      <w:sz w:val="24"/>
      <w:szCs w:val="24"/>
      <w:lang w:bidi="en-US"/>
    </w:rPr>
  </w:style>
  <w:style w:type="paragraph" w:styleId="BodyText">
    <w:name w:val="Body Text"/>
    <w:basedOn w:val="Normal"/>
    <w:link w:val="BodyTextChar"/>
    <w:uiPriority w:val="99"/>
    <w:unhideWhenUsed/>
    <w:rsid w:val="00085B33"/>
    <w:pPr>
      <w:spacing w:after="120" w:line="252" w:lineRule="auto"/>
    </w:pPr>
    <w:rPr>
      <w:rFonts w:ascii="Cambria" w:hAnsi="Cambria"/>
      <w:sz w:val="22"/>
      <w:szCs w:val="22"/>
      <w:lang w:bidi="en-US"/>
    </w:rPr>
  </w:style>
  <w:style w:type="character" w:customStyle="1" w:styleId="BodyTextChar">
    <w:name w:val="Body Text Char"/>
    <w:basedOn w:val="DefaultParagraphFont"/>
    <w:link w:val="BodyText"/>
    <w:uiPriority w:val="99"/>
    <w:rsid w:val="00085B33"/>
    <w:rPr>
      <w:rFonts w:ascii="Cambria" w:eastAsia="Times New Roman" w:hAnsi="Cambria" w:cs="Times New Roman"/>
      <w:sz w:val="22"/>
      <w:szCs w:val="22"/>
      <w:lang w:bidi="en-US"/>
    </w:rPr>
  </w:style>
  <w:style w:type="paragraph" w:styleId="BalloonText">
    <w:name w:val="Balloon Text"/>
    <w:basedOn w:val="Normal"/>
    <w:link w:val="BalloonTextChar"/>
    <w:uiPriority w:val="99"/>
    <w:semiHidden/>
    <w:unhideWhenUsed/>
    <w:rsid w:val="00454F74"/>
    <w:rPr>
      <w:rFonts w:ascii="Tahoma" w:hAnsi="Tahoma" w:cs="Tahoma"/>
      <w:sz w:val="16"/>
      <w:szCs w:val="16"/>
    </w:rPr>
  </w:style>
  <w:style w:type="character" w:customStyle="1" w:styleId="BalloonTextChar">
    <w:name w:val="Balloon Text Char"/>
    <w:basedOn w:val="DefaultParagraphFont"/>
    <w:link w:val="BalloonText"/>
    <w:uiPriority w:val="99"/>
    <w:semiHidden/>
    <w:rsid w:val="00454F74"/>
    <w:rPr>
      <w:rFonts w:ascii="Tahoma" w:hAnsi="Tahoma" w:cs="Tahoma"/>
      <w:sz w:val="16"/>
      <w:szCs w:val="16"/>
    </w:rPr>
  </w:style>
  <w:style w:type="paragraph" w:styleId="NormalWeb">
    <w:name w:val="Normal (Web)"/>
    <w:basedOn w:val="Normal"/>
    <w:uiPriority w:val="99"/>
    <w:unhideWhenUsed/>
    <w:rsid w:val="00060D08"/>
  </w:style>
  <w:style w:type="character" w:styleId="CommentReference">
    <w:name w:val="annotation reference"/>
    <w:basedOn w:val="DefaultParagraphFont"/>
    <w:uiPriority w:val="99"/>
    <w:semiHidden/>
    <w:unhideWhenUsed/>
    <w:rsid w:val="00764ADC"/>
    <w:rPr>
      <w:sz w:val="16"/>
      <w:szCs w:val="16"/>
    </w:rPr>
  </w:style>
  <w:style w:type="paragraph" w:styleId="CommentText">
    <w:name w:val="annotation text"/>
    <w:basedOn w:val="Normal"/>
    <w:link w:val="CommentTextChar"/>
    <w:uiPriority w:val="99"/>
    <w:semiHidden/>
    <w:unhideWhenUsed/>
    <w:rsid w:val="00764ADC"/>
    <w:rPr>
      <w:sz w:val="20"/>
      <w:szCs w:val="20"/>
    </w:rPr>
  </w:style>
  <w:style w:type="character" w:customStyle="1" w:styleId="CommentTextChar">
    <w:name w:val="Comment Text Char"/>
    <w:basedOn w:val="DefaultParagraphFont"/>
    <w:link w:val="CommentText"/>
    <w:uiPriority w:val="99"/>
    <w:semiHidden/>
    <w:rsid w:val="00764ADC"/>
  </w:style>
  <w:style w:type="paragraph" w:styleId="CommentSubject">
    <w:name w:val="annotation subject"/>
    <w:basedOn w:val="CommentText"/>
    <w:next w:val="CommentText"/>
    <w:link w:val="CommentSubjectChar"/>
    <w:uiPriority w:val="99"/>
    <w:semiHidden/>
    <w:unhideWhenUsed/>
    <w:rsid w:val="00764ADC"/>
    <w:rPr>
      <w:b/>
      <w:bCs/>
    </w:rPr>
  </w:style>
  <w:style w:type="character" w:customStyle="1" w:styleId="CommentSubjectChar">
    <w:name w:val="Comment Subject Char"/>
    <w:basedOn w:val="CommentTextChar"/>
    <w:link w:val="CommentSubject"/>
    <w:uiPriority w:val="99"/>
    <w:semiHidden/>
    <w:rsid w:val="00764ADC"/>
    <w:rPr>
      <w:b/>
      <w:bCs/>
    </w:rPr>
  </w:style>
  <w:style w:type="paragraph" w:customStyle="1" w:styleId="bodyscraright">
    <w:name w:val="body_scra_right"/>
    <w:basedOn w:val="Normal"/>
    <w:rsid w:val="00183B6C"/>
    <w:pPr>
      <w:spacing w:before="100" w:beforeAutospacing="1" w:after="100" w:afterAutospacing="1" w:line="288" w:lineRule="auto"/>
      <w:jc w:val="right"/>
    </w:pPr>
    <w:rPr>
      <w:rFonts w:ascii="Verdana" w:hAnsi="Verdana"/>
      <w:color w:val="4D4D4D"/>
      <w:sz w:val="18"/>
      <w:szCs w:val="18"/>
    </w:rPr>
  </w:style>
  <w:style w:type="paragraph" w:customStyle="1" w:styleId="headb">
    <w:name w:val="headb"/>
    <w:basedOn w:val="Normal"/>
    <w:rsid w:val="00183B6C"/>
    <w:pPr>
      <w:spacing w:before="100" w:beforeAutospacing="1" w:after="100" w:afterAutospacing="1"/>
    </w:pPr>
    <w:rPr>
      <w:rFonts w:ascii="Verdana" w:hAnsi="Verdana"/>
      <w:b/>
      <w:bCs/>
      <w:color w:val="00397E"/>
      <w:sz w:val="27"/>
      <w:szCs w:val="27"/>
    </w:rPr>
  </w:style>
  <w:style w:type="paragraph" w:customStyle="1" w:styleId="body">
    <w:name w:val="body"/>
    <w:basedOn w:val="Normal"/>
    <w:rsid w:val="00183B6C"/>
    <w:pPr>
      <w:spacing w:before="100" w:beforeAutospacing="1" w:after="100" w:afterAutospacing="1" w:line="288" w:lineRule="auto"/>
    </w:pPr>
    <w:rPr>
      <w:rFonts w:ascii="Verdana" w:hAnsi="Verdana"/>
      <w:color w:val="4D4D4D"/>
      <w:sz w:val="18"/>
      <w:szCs w:val="18"/>
    </w:rPr>
  </w:style>
  <w:style w:type="character" w:customStyle="1" w:styleId="body1">
    <w:name w:val="body1"/>
    <w:basedOn w:val="DefaultParagraphFont"/>
    <w:rsid w:val="00183B6C"/>
    <w:rPr>
      <w:rFonts w:ascii="Verdana" w:hAnsi="Verdana" w:hint="default"/>
      <w:color w:val="4D4D4D"/>
      <w:sz w:val="18"/>
      <w:szCs w:val="18"/>
    </w:rPr>
  </w:style>
  <w:style w:type="character" w:styleId="Strong">
    <w:name w:val="Strong"/>
    <w:basedOn w:val="DefaultParagraphFont"/>
    <w:uiPriority w:val="22"/>
    <w:qFormat/>
    <w:rsid w:val="00183B6C"/>
    <w:rPr>
      <w:b/>
      <w:bCs/>
    </w:rPr>
  </w:style>
  <w:style w:type="paragraph" w:styleId="NoSpacing">
    <w:name w:val="No Spacing"/>
    <w:uiPriority w:val="1"/>
    <w:qFormat/>
    <w:rsid w:val="00E74EC2"/>
    <w:rPr>
      <w:sz w:val="24"/>
      <w:szCs w:val="24"/>
    </w:rPr>
  </w:style>
  <w:style w:type="paragraph" w:styleId="PlainText">
    <w:name w:val="Plain Text"/>
    <w:basedOn w:val="Normal"/>
    <w:link w:val="PlainTextChar"/>
    <w:uiPriority w:val="99"/>
    <w:unhideWhenUsed/>
    <w:rsid w:val="0094044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40447"/>
    <w:rPr>
      <w:rFonts w:ascii="Calibri" w:eastAsiaTheme="minorHAnsi" w:hAnsi="Calibri" w:cs="Consolas"/>
      <w:sz w:val="22"/>
      <w:szCs w:val="21"/>
    </w:rPr>
  </w:style>
  <w:style w:type="paragraph" w:customStyle="1" w:styleId="Default">
    <w:name w:val="Default"/>
    <w:rsid w:val="00F94746"/>
    <w:pPr>
      <w:autoSpaceDE w:val="0"/>
      <w:autoSpaceDN w:val="0"/>
      <w:adjustRightInd w:val="0"/>
    </w:pPr>
    <w:rPr>
      <w:rFonts w:ascii="Verdana" w:hAnsi="Verdana" w:cs="Verdana"/>
      <w:color w:val="000000"/>
      <w:sz w:val="24"/>
      <w:szCs w:val="24"/>
    </w:rPr>
  </w:style>
  <w:style w:type="character" w:customStyle="1" w:styleId="Heading5Char">
    <w:name w:val="Heading 5 Char"/>
    <w:basedOn w:val="DefaultParagraphFont"/>
    <w:link w:val="Heading5"/>
    <w:uiPriority w:val="9"/>
    <w:rsid w:val="00CB1290"/>
    <w:rPr>
      <w:rFonts w:asciiTheme="majorHAnsi" w:eastAsiaTheme="majorEastAsia" w:hAnsiTheme="majorHAnsi" w:cstheme="majorBidi"/>
      <w:color w:val="243F60" w:themeColor="accent1" w:themeShade="7F"/>
      <w:sz w:val="22"/>
      <w:szCs w:val="22"/>
    </w:rPr>
  </w:style>
  <w:style w:type="character" w:styleId="SubtleEmphasis">
    <w:name w:val="Subtle Emphasis"/>
    <w:basedOn w:val="DefaultParagraphFont"/>
    <w:uiPriority w:val="19"/>
    <w:qFormat/>
    <w:rsid w:val="00CB1290"/>
    <w:rPr>
      <w:i/>
      <w:iCs/>
      <w:color w:val="808080" w:themeColor="text1" w:themeTint="7F"/>
    </w:rPr>
  </w:style>
  <w:style w:type="paragraph" w:styleId="ListParagraph">
    <w:name w:val="List Paragraph"/>
    <w:basedOn w:val="Normal"/>
    <w:uiPriority w:val="34"/>
    <w:qFormat/>
    <w:rsid w:val="00CB1290"/>
    <w:pPr>
      <w:ind w:left="720"/>
      <w:contextualSpacing/>
    </w:pPr>
  </w:style>
  <w:style w:type="character" w:styleId="FollowedHyperlink">
    <w:name w:val="FollowedHyperlink"/>
    <w:basedOn w:val="DefaultParagraphFont"/>
    <w:uiPriority w:val="99"/>
    <w:semiHidden/>
    <w:unhideWhenUsed/>
    <w:rsid w:val="00050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40605">
      <w:bodyDiv w:val="1"/>
      <w:marLeft w:val="0"/>
      <w:marRight w:val="0"/>
      <w:marTop w:val="0"/>
      <w:marBottom w:val="0"/>
      <w:divBdr>
        <w:top w:val="none" w:sz="0" w:space="0" w:color="auto"/>
        <w:left w:val="none" w:sz="0" w:space="0" w:color="auto"/>
        <w:bottom w:val="none" w:sz="0" w:space="0" w:color="auto"/>
        <w:right w:val="none" w:sz="0" w:space="0" w:color="auto"/>
      </w:divBdr>
      <w:divsChild>
        <w:div w:id="1684473820">
          <w:marLeft w:val="0"/>
          <w:marRight w:val="0"/>
          <w:marTop w:val="0"/>
          <w:marBottom w:val="0"/>
          <w:divBdr>
            <w:top w:val="none" w:sz="0" w:space="0" w:color="auto"/>
            <w:left w:val="none" w:sz="0" w:space="0" w:color="auto"/>
            <w:bottom w:val="none" w:sz="0" w:space="0" w:color="auto"/>
            <w:right w:val="none" w:sz="0" w:space="0" w:color="auto"/>
          </w:divBdr>
          <w:divsChild>
            <w:div w:id="1444228154">
              <w:marLeft w:val="0"/>
              <w:marRight w:val="0"/>
              <w:marTop w:val="0"/>
              <w:marBottom w:val="0"/>
              <w:divBdr>
                <w:top w:val="none" w:sz="0" w:space="0" w:color="auto"/>
                <w:left w:val="none" w:sz="0" w:space="0" w:color="auto"/>
                <w:bottom w:val="none" w:sz="0" w:space="0" w:color="auto"/>
                <w:right w:val="none" w:sz="0" w:space="0" w:color="auto"/>
              </w:divBdr>
            </w:div>
            <w:div w:id="10619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795">
      <w:bodyDiv w:val="1"/>
      <w:marLeft w:val="0"/>
      <w:marRight w:val="0"/>
      <w:marTop w:val="0"/>
      <w:marBottom w:val="0"/>
      <w:divBdr>
        <w:top w:val="none" w:sz="0" w:space="0" w:color="auto"/>
        <w:left w:val="none" w:sz="0" w:space="0" w:color="auto"/>
        <w:bottom w:val="none" w:sz="0" w:space="0" w:color="auto"/>
        <w:right w:val="none" w:sz="0" w:space="0" w:color="auto"/>
      </w:divBdr>
      <w:divsChild>
        <w:div w:id="956525776">
          <w:marLeft w:val="0"/>
          <w:marRight w:val="0"/>
          <w:marTop w:val="0"/>
          <w:marBottom w:val="0"/>
          <w:divBdr>
            <w:top w:val="none" w:sz="0" w:space="0" w:color="auto"/>
            <w:left w:val="none" w:sz="0" w:space="0" w:color="auto"/>
            <w:bottom w:val="none" w:sz="0" w:space="0" w:color="auto"/>
            <w:right w:val="none" w:sz="0" w:space="0" w:color="auto"/>
          </w:divBdr>
          <w:divsChild>
            <w:div w:id="1616600012">
              <w:marLeft w:val="0"/>
              <w:marRight w:val="0"/>
              <w:marTop w:val="0"/>
              <w:marBottom w:val="0"/>
              <w:divBdr>
                <w:top w:val="none" w:sz="0" w:space="0" w:color="auto"/>
                <w:left w:val="none" w:sz="0" w:space="0" w:color="auto"/>
                <w:bottom w:val="none" w:sz="0" w:space="0" w:color="auto"/>
                <w:right w:val="none" w:sz="0" w:space="0" w:color="auto"/>
              </w:divBdr>
              <w:divsChild>
                <w:div w:id="1241212050">
                  <w:marLeft w:val="0"/>
                  <w:marRight w:val="0"/>
                  <w:marTop w:val="0"/>
                  <w:marBottom w:val="0"/>
                  <w:divBdr>
                    <w:top w:val="none" w:sz="0" w:space="0" w:color="auto"/>
                    <w:left w:val="none" w:sz="0" w:space="0" w:color="auto"/>
                    <w:bottom w:val="none" w:sz="0" w:space="0" w:color="auto"/>
                    <w:right w:val="none" w:sz="0" w:space="0" w:color="auto"/>
                  </w:divBdr>
                  <w:divsChild>
                    <w:div w:id="1121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17257">
      <w:bodyDiv w:val="1"/>
      <w:marLeft w:val="0"/>
      <w:marRight w:val="0"/>
      <w:marTop w:val="0"/>
      <w:marBottom w:val="0"/>
      <w:divBdr>
        <w:top w:val="none" w:sz="0" w:space="0" w:color="auto"/>
        <w:left w:val="none" w:sz="0" w:space="0" w:color="auto"/>
        <w:bottom w:val="none" w:sz="0" w:space="0" w:color="auto"/>
        <w:right w:val="none" w:sz="0" w:space="0" w:color="auto"/>
      </w:divBdr>
      <w:divsChild>
        <w:div w:id="1013611476">
          <w:marLeft w:val="0"/>
          <w:marRight w:val="0"/>
          <w:marTop w:val="0"/>
          <w:marBottom w:val="0"/>
          <w:divBdr>
            <w:top w:val="none" w:sz="0" w:space="0" w:color="auto"/>
            <w:left w:val="none" w:sz="0" w:space="0" w:color="auto"/>
            <w:bottom w:val="none" w:sz="0" w:space="0" w:color="auto"/>
            <w:right w:val="none" w:sz="0" w:space="0" w:color="auto"/>
          </w:divBdr>
          <w:divsChild>
            <w:div w:id="1975519267">
              <w:marLeft w:val="0"/>
              <w:marRight w:val="0"/>
              <w:marTop w:val="0"/>
              <w:marBottom w:val="0"/>
              <w:divBdr>
                <w:top w:val="none" w:sz="0" w:space="0" w:color="auto"/>
                <w:left w:val="none" w:sz="0" w:space="0" w:color="auto"/>
                <w:bottom w:val="none" w:sz="0" w:space="0" w:color="auto"/>
                <w:right w:val="none" w:sz="0" w:space="0" w:color="auto"/>
              </w:divBdr>
              <w:divsChild>
                <w:div w:id="383457134">
                  <w:marLeft w:val="0"/>
                  <w:marRight w:val="0"/>
                  <w:marTop w:val="0"/>
                  <w:marBottom w:val="0"/>
                  <w:divBdr>
                    <w:top w:val="none" w:sz="0" w:space="0" w:color="auto"/>
                    <w:left w:val="none" w:sz="0" w:space="0" w:color="auto"/>
                    <w:bottom w:val="none" w:sz="0" w:space="0" w:color="auto"/>
                    <w:right w:val="none" w:sz="0" w:space="0" w:color="auto"/>
                  </w:divBdr>
                  <w:divsChild>
                    <w:div w:id="18077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7416">
      <w:bodyDiv w:val="1"/>
      <w:marLeft w:val="0"/>
      <w:marRight w:val="0"/>
      <w:marTop w:val="0"/>
      <w:marBottom w:val="0"/>
      <w:divBdr>
        <w:top w:val="none" w:sz="0" w:space="0" w:color="auto"/>
        <w:left w:val="none" w:sz="0" w:space="0" w:color="auto"/>
        <w:bottom w:val="none" w:sz="0" w:space="0" w:color="auto"/>
        <w:right w:val="none" w:sz="0" w:space="0" w:color="auto"/>
      </w:divBdr>
    </w:div>
    <w:div w:id="616447336">
      <w:bodyDiv w:val="1"/>
      <w:marLeft w:val="0"/>
      <w:marRight w:val="0"/>
      <w:marTop w:val="0"/>
      <w:marBottom w:val="0"/>
      <w:divBdr>
        <w:top w:val="none" w:sz="0" w:space="0" w:color="auto"/>
        <w:left w:val="none" w:sz="0" w:space="0" w:color="auto"/>
        <w:bottom w:val="none" w:sz="0" w:space="0" w:color="auto"/>
        <w:right w:val="none" w:sz="0" w:space="0" w:color="auto"/>
      </w:divBdr>
      <w:divsChild>
        <w:div w:id="1627002766">
          <w:marLeft w:val="0"/>
          <w:marRight w:val="0"/>
          <w:marTop w:val="0"/>
          <w:marBottom w:val="0"/>
          <w:divBdr>
            <w:top w:val="none" w:sz="0" w:space="0" w:color="auto"/>
            <w:left w:val="none" w:sz="0" w:space="0" w:color="auto"/>
            <w:bottom w:val="none" w:sz="0" w:space="0" w:color="auto"/>
            <w:right w:val="none" w:sz="0" w:space="0" w:color="auto"/>
          </w:divBdr>
          <w:divsChild>
            <w:div w:id="96409961">
              <w:marLeft w:val="0"/>
              <w:marRight w:val="0"/>
              <w:marTop w:val="0"/>
              <w:marBottom w:val="0"/>
              <w:divBdr>
                <w:top w:val="none" w:sz="0" w:space="0" w:color="auto"/>
                <w:left w:val="none" w:sz="0" w:space="0" w:color="auto"/>
                <w:bottom w:val="none" w:sz="0" w:space="0" w:color="auto"/>
                <w:right w:val="none" w:sz="0" w:space="0" w:color="auto"/>
              </w:divBdr>
              <w:divsChild>
                <w:div w:id="1856924576">
                  <w:marLeft w:val="0"/>
                  <w:marRight w:val="0"/>
                  <w:marTop w:val="0"/>
                  <w:marBottom w:val="0"/>
                  <w:divBdr>
                    <w:top w:val="none" w:sz="0" w:space="0" w:color="auto"/>
                    <w:left w:val="none" w:sz="0" w:space="0" w:color="auto"/>
                    <w:bottom w:val="none" w:sz="0" w:space="0" w:color="auto"/>
                    <w:right w:val="none" w:sz="0" w:space="0" w:color="auto"/>
                  </w:divBdr>
                  <w:divsChild>
                    <w:div w:id="497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51648">
      <w:bodyDiv w:val="1"/>
      <w:marLeft w:val="0"/>
      <w:marRight w:val="0"/>
      <w:marTop w:val="0"/>
      <w:marBottom w:val="0"/>
      <w:divBdr>
        <w:top w:val="none" w:sz="0" w:space="0" w:color="auto"/>
        <w:left w:val="none" w:sz="0" w:space="0" w:color="auto"/>
        <w:bottom w:val="none" w:sz="0" w:space="0" w:color="auto"/>
        <w:right w:val="none" w:sz="0" w:space="0" w:color="auto"/>
      </w:divBdr>
    </w:div>
    <w:div w:id="824123788">
      <w:bodyDiv w:val="1"/>
      <w:marLeft w:val="0"/>
      <w:marRight w:val="0"/>
      <w:marTop w:val="0"/>
      <w:marBottom w:val="0"/>
      <w:divBdr>
        <w:top w:val="none" w:sz="0" w:space="0" w:color="auto"/>
        <w:left w:val="none" w:sz="0" w:space="0" w:color="auto"/>
        <w:bottom w:val="none" w:sz="0" w:space="0" w:color="auto"/>
        <w:right w:val="none" w:sz="0" w:space="0" w:color="auto"/>
      </w:divBdr>
      <w:divsChild>
        <w:div w:id="712928692">
          <w:marLeft w:val="0"/>
          <w:marRight w:val="0"/>
          <w:marTop w:val="0"/>
          <w:marBottom w:val="0"/>
          <w:divBdr>
            <w:top w:val="none" w:sz="0" w:space="0" w:color="auto"/>
            <w:left w:val="none" w:sz="0" w:space="0" w:color="auto"/>
            <w:bottom w:val="none" w:sz="0" w:space="0" w:color="auto"/>
            <w:right w:val="none" w:sz="0" w:space="0" w:color="auto"/>
          </w:divBdr>
          <w:divsChild>
            <w:div w:id="557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971">
      <w:bodyDiv w:val="1"/>
      <w:marLeft w:val="0"/>
      <w:marRight w:val="0"/>
      <w:marTop w:val="0"/>
      <w:marBottom w:val="0"/>
      <w:divBdr>
        <w:top w:val="none" w:sz="0" w:space="0" w:color="auto"/>
        <w:left w:val="none" w:sz="0" w:space="0" w:color="auto"/>
        <w:bottom w:val="none" w:sz="0" w:space="0" w:color="auto"/>
        <w:right w:val="none" w:sz="0" w:space="0" w:color="auto"/>
      </w:divBdr>
      <w:divsChild>
        <w:div w:id="1086346711">
          <w:marLeft w:val="0"/>
          <w:marRight w:val="0"/>
          <w:marTop w:val="0"/>
          <w:marBottom w:val="0"/>
          <w:divBdr>
            <w:top w:val="single" w:sz="6" w:space="0" w:color="091640"/>
            <w:left w:val="single" w:sz="6" w:space="0" w:color="091640"/>
            <w:bottom w:val="single" w:sz="6" w:space="0" w:color="091640"/>
            <w:right w:val="single" w:sz="6" w:space="0" w:color="091640"/>
          </w:divBdr>
          <w:divsChild>
            <w:div w:id="1366904255">
              <w:marLeft w:val="0"/>
              <w:marRight w:val="0"/>
              <w:marTop w:val="0"/>
              <w:marBottom w:val="0"/>
              <w:divBdr>
                <w:top w:val="single" w:sz="6" w:space="0" w:color="091640"/>
                <w:left w:val="single" w:sz="6" w:space="0" w:color="091640"/>
                <w:bottom w:val="single" w:sz="6" w:space="0" w:color="091640"/>
                <w:right w:val="single" w:sz="6" w:space="0" w:color="091640"/>
              </w:divBdr>
              <w:divsChild>
                <w:div w:id="13967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2879">
      <w:bodyDiv w:val="1"/>
      <w:marLeft w:val="0"/>
      <w:marRight w:val="0"/>
      <w:marTop w:val="0"/>
      <w:marBottom w:val="0"/>
      <w:divBdr>
        <w:top w:val="none" w:sz="0" w:space="0" w:color="auto"/>
        <w:left w:val="none" w:sz="0" w:space="0" w:color="auto"/>
        <w:bottom w:val="none" w:sz="0" w:space="0" w:color="auto"/>
        <w:right w:val="none" w:sz="0" w:space="0" w:color="auto"/>
      </w:divBdr>
      <w:divsChild>
        <w:div w:id="1377387573">
          <w:marLeft w:val="0"/>
          <w:marRight w:val="0"/>
          <w:marTop w:val="0"/>
          <w:marBottom w:val="0"/>
          <w:divBdr>
            <w:top w:val="none" w:sz="0" w:space="0" w:color="auto"/>
            <w:left w:val="none" w:sz="0" w:space="0" w:color="auto"/>
            <w:bottom w:val="none" w:sz="0" w:space="0" w:color="auto"/>
            <w:right w:val="none" w:sz="0" w:space="0" w:color="auto"/>
          </w:divBdr>
          <w:divsChild>
            <w:div w:id="943613528">
              <w:marLeft w:val="0"/>
              <w:marRight w:val="0"/>
              <w:marTop w:val="0"/>
              <w:marBottom w:val="0"/>
              <w:divBdr>
                <w:top w:val="none" w:sz="0" w:space="0" w:color="auto"/>
                <w:left w:val="none" w:sz="0" w:space="0" w:color="auto"/>
                <w:bottom w:val="none" w:sz="0" w:space="0" w:color="auto"/>
                <w:right w:val="none" w:sz="0" w:space="0" w:color="auto"/>
              </w:divBdr>
              <w:divsChild>
                <w:div w:id="60494761">
                  <w:marLeft w:val="0"/>
                  <w:marRight w:val="0"/>
                  <w:marTop w:val="0"/>
                  <w:marBottom w:val="0"/>
                  <w:divBdr>
                    <w:top w:val="none" w:sz="0" w:space="0" w:color="auto"/>
                    <w:left w:val="none" w:sz="0" w:space="0" w:color="auto"/>
                    <w:bottom w:val="none" w:sz="0" w:space="0" w:color="auto"/>
                    <w:right w:val="none" w:sz="0" w:space="0" w:color="auto"/>
                  </w:divBdr>
                  <w:divsChild>
                    <w:div w:id="988753760">
                      <w:marLeft w:val="0"/>
                      <w:marRight w:val="0"/>
                      <w:marTop w:val="0"/>
                      <w:marBottom w:val="0"/>
                      <w:divBdr>
                        <w:top w:val="none" w:sz="0" w:space="0" w:color="auto"/>
                        <w:left w:val="none" w:sz="0" w:space="0" w:color="auto"/>
                        <w:bottom w:val="none" w:sz="0" w:space="0" w:color="auto"/>
                        <w:right w:val="none" w:sz="0" w:space="0" w:color="auto"/>
                      </w:divBdr>
                      <w:divsChild>
                        <w:div w:id="235555727">
                          <w:marLeft w:val="0"/>
                          <w:marRight w:val="0"/>
                          <w:marTop w:val="0"/>
                          <w:marBottom w:val="0"/>
                          <w:divBdr>
                            <w:top w:val="none" w:sz="0" w:space="0" w:color="auto"/>
                            <w:left w:val="none" w:sz="0" w:space="0" w:color="auto"/>
                            <w:bottom w:val="none" w:sz="0" w:space="0" w:color="auto"/>
                            <w:right w:val="none" w:sz="0" w:space="0" w:color="auto"/>
                          </w:divBdr>
                          <w:divsChild>
                            <w:div w:id="134294972">
                              <w:marLeft w:val="0"/>
                              <w:marRight w:val="0"/>
                              <w:marTop w:val="0"/>
                              <w:marBottom w:val="0"/>
                              <w:divBdr>
                                <w:top w:val="none" w:sz="0" w:space="0" w:color="auto"/>
                                <w:left w:val="none" w:sz="0" w:space="0" w:color="auto"/>
                                <w:bottom w:val="none" w:sz="0" w:space="0" w:color="auto"/>
                                <w:right w:val="none" w:sz="0" w:space="0" w:color="auto"/>
                              </w:divBdr>
                              <w:divsChild>
                                <w:div w:id="2038432238">
                                  <w:marLeft w:val="0"/>
                                  <w:marRight w:val="0"/>
                                  <w:marTop w:val="0"/>
                                  <w:marBottom w:val="0"/>
                                  <w:divBdr>
                                    <w:top w:val="none" w:sz="0" w:space="0" w:color="auto"/>
                                    <w:left w:val="none" w:sz="0" w:space="0" w:color="auto"/>
                                    <w:bottom w:val="none" w:sz="0" w:space="0" w:color="auto"/>
                                    <w:right w:val="none" w:sz="0" w:space="0" w:color="auto"/>
                                  </w:divBdr>
                                  <w:divsChild>
                                    <w:div w:id="558594974">
                                      <w:marLeft w:val="0"/>
                                      <w:marRight w:val="0"/>
                                      <w:marTop w:val="0"/>
                                      <w:marBottom w:val="0"/>
                                      <w:divBdr>
                                        <w:top w:val="none" w:sz="0" w:space="0" w:color="auto"/>
                                        <w:left w:val="none" w:sz="0" w:space="0" w:color="auto"/>
                                        <w:bottom w:val="none" w:sz="0" w:space="0" w:color="auto"/>
                                        <w:right w:val="none" w:sz="0" w:space="0" w:color="auto"/>
                                      </w:divBdr>
                                      <w:divsChild>
                                        <w:div w:id="627974781">
                                          <w:marLeft w:val="0"/>
                                          <w:marRight w:val="0"/>
                                          <w:marTop w:val="0"/>
                                          <w:marBottom w:val="0"/>
                                          <w:divBdr>
                                            <w:top w:val="none" w:sz="0" w:space="0" w:color="auto"/>
                                            <w:left w:val="none" w:sz="0" w:space="0" w:color="auto"/>
                                            <w:bottom w:val="none" w:sz="0" w:space="0" w:color="auto"/>
                                            <w:right w:val="none" w:sz="0" w:space="0" w:color="auto"/>
                                          </w:divBdr>
                                          <w:divsChild>
                                            <w:div w:id="1726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133570">
      <w:bodyDiv w:val="1"/>
      <w:marLeft w:val="0"/>
      <w:marRight w:val="0"/>
      <w:marTop w:val="0"/>
      <w:marBottom w:val="0"/>
      <w:divBdr>
        <w:top w:val="none" w:sz="0" w:space="0" w:color="auto"/>
        <w:left w:val="none" w:sz="0" w:space="0" w:color="auto"/>
        <w:bottom w:val="none" w:sz="0" w:space="0" w:color="auto"/>
        <w:right w:val="none" w:sz="0" w:space="0" w:color="auto"/>
      </w:divBdr>
      <w:divsChild>
        <w:div w:id="91976927">
          <w:marLeft w:val="0"/>
          <w:marRight w:val="0"/>
          <w:marTop w:val="30"/>
          <w:marBottom w:val="0"/>
          <w:divBdr>
            <w:top w:val="none" w:sz="0" w:space="0" w:color="auto"/>
            <w:left w:val="none" w:sz="0" w:space="0" w:color="auto"/>
            <w:bottom w:val="single" w:sz="48" w:space="0" w:color="FFFFFF"/>
            <w:right w:val="none" w:sz="0" w:space="0" w:color="auto"/>
          </w:divBdr>
          <w:divsChild>
            <w:div w:id="18968410">
              <w:marLeft w:val="0"/>
              <w:marRight w:val="0"/>
              <w:marTop w:val="0"/>
              <w:marBottom w:val="0"/>
              <w:divBdr>
                <w:top w:val="none" w:sz="0" w:space="0" w:color="auto"/>
                <w:left w:val="none" w:sz="0" w:space="0" w:color="auto"/>
                <w:bottom w:val="none" w:sz="0" w:space="0" w:color="auto"/>
                <w:right w:val="none" w:sz="0" w:space="0" w:color="auto"/>
              </w:divBdr>
              <w:divsChild>
                <w:div w:id="1941715815">
                  <w:marLeft w:val="0"/>
                  <w:marRight w:val="0"/>
                  <w:marTop w:val="0"/>
                  <w:marBottom w:val="0"/>
                  <w:divBdr>
                    <w:top w:val="none" w:sz="0" w:space="0" w:color="auto"/>
                    <w:left w:val="none" w:sz="0" w:space="0" w:color="auto"/>
                    <w:bottom w:val="none" w:sz="0" w:space="0" w:color="auto"/>
                    <w:right w:val="none" w:sz="0" w:space="0" w:color="auto"/>
                  </w:divBdr>
                  <w:divsChild>
                    <w:div w:id="13234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6758">
      <w:bodyDiv w:val="1"/>
      <w:marLeft w:val="0"/>
      <w:marRight w:val="0"/>
      <w:marTop w:val="0"/>
      <w:marBottom w:val="0"/>
      <w:divBdr>
        <w:top w:val="none" w:sz="0" w:space="0" w:color="auto"/>
        <w:left w:val="none" w:sz="0" w:space="0" w:color="auto"/>
        <w:bottom w:val="none" w:sz="0" w:space="0" w:color="auto"/>
        <w:right w:val="none" w:sz="0" w:space="0" w:color="auto"/>
      </w:divBdr>
    </w:div>
    <w:div w:id="1472941060">
      <w:bodyDiv w:val="1"/>
      <w:marLeft w:val="0"/>
      <w:marRight w:val="0"/>
      <w:marTop w:val="0"/>
      <w:marBottom w:val="0"/>
      <w:divBdr>
        <w:top w:val="none" w:sz="0" w:space="0" w:color="auto"/>
        <w:left w:val="none" w:sz="0" w:space="0" w:color="auto"/>
        <w:bottom w:val="none" w:sz="0" w:space="0" w:color="auto"/>
        <w:right w:val="none" w:sz="0" w:space="0" w:color="auto"/>
      </w:divBdr>
    </w:div>
    <w:div w:id="1501653502">
      <w:bodyDiv w:val="1"/>
      <w:marLeft w:val="0"/>
      <w:marRight w:val="0"/>
      <w:marTop w:val="0"/>
      <w:marBottom w:val="0"/>
      <w:divBdr>
        <w:top w:val="none" w:sz="0" w:space="0" w:color="auto"/>
        <w:left w:val="none" w:sz="0" w:space="0" w:color="auto"/>
        <w:bottom w:val="none" w:sz="0" w:space="0" w:color="auto"/>
        <w:right w:val="none" w:sz="0" w:space="0" w:color="auto"/>
      </w:divBdr>
      <w:divsChild>
        <w:div w:id="1032683361">
          <w:marLeft w:val="0"/>
          <w:marRight w:val="0"/>
          <w:marTop w:val="0"/>
          <w:marBottom w:val="0"/>
          <w:divBdr>
            <w:top w:val="none" w:sz="0" w:space="0" w:color="auto"/>
            <w:left w:val="none" w:sz="0" w:space="0" w:color="auto"/>
            <w:bottom w:val="none" w:sz="0" w:space="0" w:color="auto"/>
            <w:right w:val="none" w:sz="0" w:space="0" w:color="auto"/>
          </w:divBdr>
        </w:div>
      </w:divsChild>
    </w:div>
    <w:div w:id="1509633428">
      <w:bodyDiv w:val="1"/>
      <w:marLeft w:val="0"/>
      <w:marRight w:val="0"/>
      <w:marTop w:val="0"/>
      <w:marBottom w:val="0"/>
      <w:divBdr>
        <w:top w:val="none" w:sz="0" w:space="0" w:color="auto"/>
        <w:left w:val="none" w:sz="0" w:space="0" w:color="auto"/>
        <w:bottom w:val="none" w:sz="0" w:space="0" w:color="auto"/>
        <w:right w:val="none" w:sz="0" w:space="0" w:color="auto"/>
      </w:divBdr>
    </w:div>
    <w:div w:id="1544751681">
      <w:bodyDiv w:val="1"/>
      <w:marLeft w:val="0"/>
      <w:marRight w:val="0"/>
      <w:marTop w:val="0"/>
      <w:marBottom w:val="0"/>
      <w:divBdr>
        <w:top w:val="none" w:sz="0" w:space="0" w:color="auto"/>
        <w:left w:val="none" w:sz="0" w:space="0" w:color="auto"/>
        <w:bottom w:val="none" w:sz="0" w:space="0" w:color="auto"/>
        <w:right w:val="none" w:sz="0" w:space="0" w:color="auto"/>
      </w:divBdr>
    </w:div>
    <w:div w:id="1720858822">
      <w:bodyDiv w:val="1"/>
      <w:marLeft w:val="0"/>
      <w:marRight w:val="0"/>
      <w:marTop w:val="0"/>
      <w:marBottom w:val="0"/>
      <w:divBdr>
        <w:top w:val="none" w:sz="0" w:space="0" w:color="auto"/>
        <w:left w:val="none" w:sz="0" w:space="0" w:color="auto"/>
        <w:bottom w:val="none" w:sz="0" w:space="0" w:color="auto"/>
        <w:right w:val="none" w:sz="0" w:space="0" w:color="auto"/>
      </w:divBdr>
    </w:div>
    <w:div w:id="1803502193">
      <w:bodyDiv w:val="1"/>
      <w:marLeft w:val="0"/>
      <w:marRight w:val="0"/>
      <w:marTop w:val="0"/>
      <w:marBottom w:val="0"/>
      <w:divBdr>
        <w:top w:val="none" w:sz="0" w:space="0" w:color="auto"/>
        <w:left w:val="none" w:sz="0" w:space="0" w:color="auto"/>
        <w:bottom w:val="none" w:sz="0" w:space="0" w:color="auto"/>
        <w:right w:val="none" w:sz="0" w:space="0" w:color="auto"/>
      </w:divBdr>
    </w:div>
    <w:div w:id="1836803290">
      <w:bodyDiv w:val="1"/>
      <w:marLeft w:val="0"/>
      <w:marRight w:val="0"/>
      <w:marTop w:val="0"/>
      <w:marBottom w:val="0"/>
      <w:divBdr>
        <w:top w:val="none" w:sz="0" w:space="0" w:color="auto"/>
        <w:left w:val="none" w:sz="0" w:space="0" w:color="auto"/>
        <w:bottom w:val="none" w:sz="0" w:space="0" w:color="auto"/>
        <w:right w:val="none" w:sz="0" w:space="0" w:color="auto"/>
      </w:divBdr>
      <w:divsChild>
        <w:div w:id="1026519981">
          <w:marLeft w:val="0"/>
          <w:marRight w:val="0"/>
          <w:marTop w:val="0"/>
          <w:marBottom w:val="0"/>
          <w:divBdr>
            <w:top w:val="single" w:sz="6" w:space="0" w:color="091640"/>
            <w:left w:val="single" w:sz="6" w:space="0" w:color="091640"/>
            <w:bottom w:val="single" w:sz="6" w:space="0" w:color="091640"/>
            <w:right w:val="single" w:sz="6" w:space="0" w:color="091640"/>
          </w:divBdr>
          <w:divsChild>
            <w:div w:id="1194153982">
              <w:marLeft w:val="0"/>
              <w:marRight w:val="0"/>
              <w:marTop w:val="0"/>
              <w:marBottom w:val="0"/>
              <w:divBdr>
                <w:top w:val="single" w:sz="6" w:space="0" w:color="091640"/>
                <w:left w:val="single" w:sz="6" w:space="0" w:color="091640"/>
                <w:bottom w:val="single" w:sz="6" w:space="0" w:color="091640"/>
                <w:right w:val="single" w:sz="6" w:space="0" w:color="091640"/>
              </w:divBdr>
              <w:divsChild>
                <w:div w:id="50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SCRA &amp; ATI</Company>
  <LinksUpToDate>false</LinksUpToDate>
  <CharactersWithSpaces>3852</CharactersWithSpaces>
  <SharedDoc>false</SharedDoc>
  <HLinks>
    <vt:vector size="24" baseType="variant">
      <vt:variant>
        <vt:i4>2818168</vt:i4>
      </vt:variant>
      <vt:variant>
        <vt:i4>9</vt:i4>
      </vt:variant>
      <vt:variant>
        <vt:i4>0</vt:i4>
      </vt:variant>
      <vt:variant>
        <vt:i4>5</vt:i4>
      </vt:variant>
      <vt:variant>
        <vt:lpwstr>http://www.ati.org/</vt:lpwstr>
      </vt:variant>
      <vt:variant>
        <vt:lpwstr/>
      </vt:variant>
      <vt:variant>
        <vt:i4>5308508</vt:i4>
      </vt:variant>
      <vt:variant>
        <vt:i4>6</vt:i4>
      </vt:variant>
      <vt:variant>
        <vt:i4>0</vt:i4>
      </vt:variant>
      <vt:variant>
        <vt:i4>5</vt:i4>
      </vt:variant>
      <vt:variant>
        <vt:lpwstr>http://www.sclaunch.org/</vt:lpwstr>
      </vt:variant>
      <vt:variant>
        <vt:lpwstr/>
      </vt:variant>
      <vt:variant>
        <vt:i4>5832794</vt:i4>
      </vt:variant>
      <vt:variant>
        <vt:i4>3</vt:i4>
      </vt:variant>
      <vt:variant>
        <vt:i4>0</vt:i4>
      </vt:variant>
      <vt:variant>
        <vt:i4>5</vt:i4>
      </vt:variant>
      <vt:variant>
        <vt:lpwstr>http://www.scra.org/</vt:lpwstr>
      </vt:variant>
      <vt:variant>
        <vt:lpwstr/>
      </vt:variant>
      <vt:variant>
        <vt:i4>5308508</vt:i4>
      </vt:variant>
      <vt:variant>
        <vt:i4>0</vt:i4>
      </vt:variant>
      <vt:variant>
        <vt:i4>0</vt:i4>
      </vt:variant>
      <vt:variant>
        <vt:i4>5</vt:i4>
      </vt:variant>
      <vt:variant>
        <vt:lpwstr>http://www.sclaunch.org/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 Gouch</dc:creator>
  <cp:lastModifiedBy>Torner, Rita</cp:lastModifiedBy>
  <cp:revision>2</cp:revision>
  <cp:lastPrinted>2011-10-25T21:45:00Z</cp:lastPrinted>
  <dcterms:created xsi:type="dcterms:W3CDTF">2012-11-05T15:24:00Z</dcterms:created>
  <dcterms:modified xsi:type="dcterms:W3CDTF">2012-11-05T15:24:00Z</dcterms:modified>
</cp:coreProperties>
</file>